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671"/>
        <w:tblW w:w="0" w:type="auto"/>
        <w:tblLayout w:type="fixed"/>
        <w:tblLook w:val="04A0" w:firstRow="1" w:lastRow="0" w:firstColumn="1" w:lastColumn="0" w:noHBand="0" w:noVBand="1"/>
      </w:tblPr>
      <w:tblGrid>
        <w:gridCol w:w="2977"/>
        <w:gridCol w:w="7655"/>
      </w:tblGrid>
      <w:tr w:rsidR="00430FAA" w14:paraId="59D8C015" w14:textId="77777777" w:rsidTr="000438CB">
        <w:trPr>
          <w:trHeight w:val="1269"/>
        </w:trPr>
        <w:tc>
          <w:tcPr>
            <w:tcW w:w="10632" w:type="dxa"/>
            <w:gridSpan w:val="2"/>
            <w:tcBorders>
              <w:top w:val="nil"/>
              <w:left w:val="nil"/>
              <w:bottom w:val="nil"/>
              <w:right w:val="nil"/>
            </w:tcBorders>
          </w:tcPr>
          <w:p w14:paraId="44F2BA5D" w14:textId="7E9B317D" w:rsidR="00430FAA" w:rsidRPr="0018626D" w:rsidRDefault="00162ADA" w:rsidP="00430FAA">
            <w:pPr>
              <w:pStyle w:val="Balk1"/>
              <w:framePr w:hSpace="0" w:wrap="auto" w:hAnchor="text" w:xAlign="left" w:yAlign="inline"/>
            </w:pPr>
            <w:r>
              <w:t>TÜRKÇE BAŞLIK</w:t>
            </w:r>
            <w:r w:rsidR="00430FAA">
              <w:t xml:space="preserve"> 12 PUNTO (ortalı, önce ve sonra 6nk)</w:t>
            </w:r>
          </w:p>
          <w:p w14:paraId="2EE4655E" w14:textId="77777777" w:rsidR="00430FAA" w:rsidRPr="0018626D" w:rsidRDefault="00430FAA" w:rsidP="00430FAA">
            <w:pPr>
              <w:pStyle w:val="Balk1"/>
              <w:framePr w:hSpace="0" w:wrap="auto" w:hAnchor="text" w:xAlign="left" w:yAlign="inline"/>
            </w:pPr>
          </w:p>
          <w:p w14:paraId="0B1189FD" w14:textId="3EDF91F6" w:rsidR="00430FAA" w:rsidRPr="0018626D" w:rsidRDefault="00430FAA" w:rsidP="00430FAA">
            <w:pPr>
              <w:pStyle w:val="Balk1"/>
              <w:framePr w:hSpace="0" w:wrap="auto" w:hAnchor="text" w:xAlign="left" w:yAlign="inline"/>
            </w:pPr>
            <w:r>
              <w:t>İNGİLİZCE</w:t>
            </w:r>
            <w:r w:rsidR="00162ADA">
              <w:t xml:space="preserve"> Başlık</w:t>
            </w:r>
            <w:r>
              <w:t xml:space="preserve"> 12 PUNTO (ortalı, sonra 6nk)</w:t>
            </w:r>
          </w:p>
          <w:p w14:paraId="3AE76349" w14:textId="77777777" w:rsidR="00430FAA" w:rsidRPr="003E3E39" w:rsidRDefault="00430FAA" w:rsidP="00430FAA">
            <w:pPr>
              <w:pStyle w:val="TABLOAIKLAMA"/>
              <w:framePr w:hSpace="0" w:wrap="auto" w:vAnchor="margin" w:hAnchor="text" w:xAlign="left" w:yAlign="inline"/>
            </w:pPr>
          </w:p>
        </w:tc>
      </w:tr>
      <w:tr w:rsidR="00430FAA" w14:paraId="29C7D346" w14:textId="77777777" w:rsidTr="000438CB">
        <w:trPr>
          <w:trHeight w:val="6202"/>
        </w:trPr>
        <w:tc>
          <w:tcPr>
            <w:tcW w:w="2977" w:type="dxa"/>
            <w:tcBorders>
              <w:top w:val="nil"/>
              <w:left w:val="nil"/>
              <w:bottom w:val="nil"/>
              <w:right w:val="single" w:sz="24" w:space="0" w:color="006666"/>
            </w:tcBorders>
          </w:tcPr>
          <w:p w14:paraId="6B4DDA4A" w14:textId="77777777" w:rsidR="00430FAA" w:rsidRPr="00992555" w:rsidRDefault="00430FAA" w:rsidP="00430FAA">
            <w:pPr>
              <w:pStyle w:val="TABLOAIKLAMA"/>
              <w:framePr w:hSpace="0" w:wrap="auto" w:vAnchor="margin" w:hAnchor="text" w:xAlign="left" w:yAlign="inline"/>
              <w:rPr>
                <w:b/>
                <w:spacing w:val="-4"/>
              </w:rPr>
            </w:pPr>
            <w:r>
              <w:rPr>
                <w:b/>
                <w:spacing w:val="-4"/>
                <w:sz w:val="20"/>
                <w:szCs w:val="20"/>
              </w:rPr>
              <w:t>DOI:</w:t>
            </w:r>
            <w:r>
              <w:rPr>
                <w:sz w:val="20"/>
                <w:szCs w:val="20"/>
              </w:rPr>
              <w:t xml:space="preserve"> </w:t>
            </w:r>
            <w:hyperlink r:id="rId7" w:history="1">
              <w:r>
                <w:rPr>
                  <w:rStyle w:val="Kpr"/>
                  <w:color w:val="0B58A2"/>
                  <w:szCs w:val="18"/>
                  <w:shd w:val="clear" w:color="auto" w:fill="FFFFFF"/>
                </w:rPr>
                <w:t>https://doi.org/10.48120/oad.1508143</w:t>
              </w:r>
            </w:hyperlink>
          </w:p>
          <w:p w14:paraId="24BC41F8" w14:textId="77777777" w:rsidR="00430FAA" w:rsidRDefault="00430FAA" w:rsidP="00430FAA">
            <w:pPr>
              <w:pStyle w:val="TABLOAIKLAMA"/>
              <w:framePr w:hSpace="0" w:wrap="auto" w:vAnchor="margin" w:hAnchor="text" w:xAlign="left" w:yAlign="inline"/>
              <w:spacing w:before="40" w:after="40"/>
              <w:jc w:val="both"/>
              <w:rPr>
                <w:i/>
                <w:iCs/>
                <w:color w:val="808080"/>
                <w:sz w:val="15"/>
                <w:szCs w:val="15"/>
              </w:rPr>
            </w:pPr>
            <w:r>
              <w:rPr>
                <w:i/>
                <w:iCs/>
                <w:color w:val="808080"/>
                <w:sz w:val="15"/>
                <w:szCs w:val="15"/>
              </w:rPr>
              <w:t>Yazar kimlik bilgileri ve DOI editörler tarafından eklenir; kör hakemlik gereği gönderim dosyasında yer almamalıdır.</w:t>
            </w:r>
          </w:p>
          <w:p w14:paraId="38E7E189" w14:textId="77777777" w:rsidR="00430FAA" w:rsidRPr="004368B8" w:rsidRDefault="00430FAA" w:rsidP="00430FAA">
            <w:pPr>
              <w:pStyle w:val="TABLOAIKLAMA"/>
              <w:framePr w:hSpace="0" w:wrap="auto" w:vAnchor="margin" w:hAnchor="text" w:xAlign="left" w:yAlign="inline"/>
            </w:pPr>
            <w:r>
              <w:t>Yazar</w:t>
            </w:r>
            <w:r>
              <w:rPr>
                <w:spacing w:val="-18"/>
              </w:rPr>
              <w:t xml:space="preserve"> </w:t>
            </w:r>
            <w:r>
              <w:t>Adı</w:t>
            </w:r>
            <w:r>
              <w:rPr>
                <w:spacing w:val="-12"/>
              </w:rPr>
              <w:t xml:space="preserve"> </w:t>
            </w:r>
            <w:r>
              <w:t>SOYADI</w:t>
            </w:r>
          </w:p>
          <w:p w14:paraId="32C415C5" w14:textId="77777777" w:rsidR="00430FAA" w:rsidRPr="00992555" w:rsidRDefault="00430FAA" w:rsidP="00430FAA">
            <w:pPr>
              <w:pStyle w:val="TABLOAIKLAMA"/>
              <w:framePr w:hSpace="0" w:wrap="auto" w:vAnchor="margin" w:hAnchor="text" w:xAlign="left" w:yAlign="inline"/>
            </w:pPr>
            <w:r>
              <w:t>Yazarın</w:t>
            </w:r>
            <w:r>
              <w:rPr>
                <w:spacing w:val="-11"/>
              </w:rPr>
              <w:t xml:space="preserve"> </w:t>
            </w:r>
            <w:proofErr w:type="spellStart"/>
            <w:r>
              <w:t>Ünvanı</w:t>
            </w:r>
            <w:proofErr w:type="spellEnd"/>
          </w:p>
          <w:p w14:paraId="2783E79B" w14:textId="77777777" w:rsidR="00430FAA" w:rsidRPr="00992555" w:rsidRDefault="00430FAA" w:rsidP="00430FAA">
            <w:pPr>
              <w:pStyle w:val="TABLOAIKLAMA"/>
              <w:framePr w:hSpace="0" w:wrap="auto" w:vAnchor="margin" w:hAnchor="text" w:xAlign="left" w:yAlign="inline"/>
            </w:pPr>
            <w:r>
              <w:t>Bağlı</w:t>
            </w:r>
            <w:r>
              <w:rPr>
                <w:spacing w:val="-3"/>
              </w:rPr>
              <w:t xml:space="preserve"> </w:t>
            </w:r>
            <w:r>
              <w:t>Bulunduğu</w:t>
            </w:r>
            <w:r>
              <w:rPr>
                <w:spacing w:val="-3"/>
              </w:rPr>
              <w:t xml:space="preserve"> </w:t>
            </w:r>
            <w:r>
              <w:rPr>
                <w:spacing w:val="-4"/>
              </w:rPr>
              <w:t>Kurum</w:t>
            </w:r>
          </w:p>
          <w:p w14:paraId="0A58F243" w14:textId="77777777" w:rsidR="00430FAA" w:rsidRPr="00992555" w:rsidRDefault="00430FAA" w:rsidP="00430FAA">
            <w:pPr>
              <w:pStyle w:val="TABLOAIKLAMA"/>
              <w:framePr w:hSpace="0" w:wrap="auto" w:vAnchor="margin" w:hAnchor="text" w:xAlign="left" w:yAlign="inline"/>
              <w:rPr>
                <w:spacing w:val="-2"/>
              </w:rPr>
            </w:pPr>
            <w:r>
              <w:t>Mail</w:t>
            </w:r>
            <w:r>
              <w:rPr>
                <w:spacing w:val="-14"/>
              </w:rPr>
              <w:t xml:space="preserve"> </w:t>
            </w:r>
            <w:r>
              <w:t>Adresi</w:t>
            </w:r>
            <w:r>
              <w:rPr>
                <w:spacing w:val="-7"/>
              </w:rPr>
              <w:t xml:space="preserve"> </w:t>
            </w:r>
            <w:r>
              <w:t>(bağlantı</w:t>
            </w:r>
            <w:r>
              <w:rPr>
                <w:spacing w:val="-5"/>
              </w:rPr>
              <w:t xml:space="preserve"> </w:t>
            </w:r>
            <w:r>
              <w:t>şekline</w:t>
            </w:r>
            <w:r>
              <w:rPr>
                <w:spacing w:val="-6"/>
              </w:rPr>
              <w:t xml:space="preserve"> </w:t>
            </w:r>
            <w:r>
              <w:rPr>
                <w:spacing w:val="-2"/>
              </w:rPr>
              <w:t>olmalı)</w:t>
            </w:r>
          </w:p>
          <w:p w14:paraId="1152BCB9" w14:textId="77777777" w:rsidR="00430FAA" w:rsidRDefault="00430FAA" w:rsidP="00430FAA">
            <w:pPr>
              <w:pStyle w:val="TABLOAIKLAMA"/>
              <w:framePr w:hSpace="0" w:wrap="auto" w:vAnchor="margin" w:hAnchor="text" w:xAlign="left" w:yAlign="inline"/>
            </w:pPr>
            <w:r>
              <w:t>ORCID ID (bağlantı</w:t>
            </w:r>
            <w:r>
              <w:rPr>
                <w:spacing w:val="-5"/>
              </w:rPr>
              <w:t xml:space="preserve"> </w:t>
            </w:r>
            <w:r>
              <w:t>şekline</w:t>
            </w:r>
            <w:r>
              <w:rPr>
                <w:spacing w:val="-6"/>
              </w:rPr>
              <w:t xml:space="preserve"> </w:t>
            </w:r>
            <w:r>
              <w:t>olmalı)</w:t>
            </w:r>
          </w:p>
          <w:p w14:paraId="2E1ECA84" w14:textId="77777777" w:rsidR="00430FAA" w:rsidRDefault="00430FAA" w:rsidP="00430FAA">
            <w:pPr>
              <w:pStyle w:val="TABLOAIKLAMA"/>
              <w:framePr w:hSpace="0" w:wrap="auto" w:vAnchor="margin" w:hAnchor="text" w:xAlign="left" w:yAlign="inline"/>
            </w:pPr>
          </w:p>
          <w:p w14:paraId="6E4C0477" w14:textId="77777777" w:rsidR="00430FAA" w:rsidRPr="004368B8" w:rsidRDefault="00430FAA" w:rsidP="00430FAA">
            <w:pPr>
              <w:pStyle w:val="TABLOAIKLAMA"/>
              <w:framePr w:hSpace="0" w:wrap="auto" w:vAnchor="margin" w:hAnchor="text" w:xAlign="left" w:yAlign="inline"/>
            </w:pPr>
            <w:r>
              <w:t>İkinci Yazar</w:t>
            </w:r>
            <w:r>
              <w:rPr>
                <w:spacing w:val="-18"/>
              </w:rPr>
              <w:t xml:space="preserve"> </w:t>
            </w:r>
            <w:r>
              <w:t>Adı</w:t>
            </w:r>
            <w:r>
              <w:rPr>
                <w:spacing w:val="-12"/>
              </w:rPr>
              <w:t xml:space="preserve"> </w:t>
            </w:r>
            <w:r>
              <w:t>SOYADI</w:t>
            </w:r>
          </w:p>
          <w:p w14:paraId="75543340" w14:textId="77777777" w:rsidR="00430FAA" w:rsidRPr="00992555" w:rsidRDefault="00430FAA" w:rsidP="00430FAA">
            <w:pPr>
              <w:pStyle w:val="TABLOAIKLAMA"/>
              <w:framePr w:hSpace="0" w:wrap="auto" w:vAnchor="margin" w:hAnchor="text" w:xAlign="left" w:yAlign="inline"/>
            </w:pPr>
            <w:r>
              <w:t>Yazarın</w:t>
            </w:r>
            <w:r>
              <w:rPr>
                <w:spacing w:val="-11"/>
              </w:rPr>
              <w:t xml:space="preserve"> </w:t>
            </w:r>
            <w:proofErr w:type="spellStart"/>
            <w:r>
              <w:t>Ünvanı</w:t>
            </w:r>
            <w:proofErr w:type="spellEnd"/>
          </w:p>
          <w:p w14:paraId="3A3F1F5A" w14:textId="77777777" w:rsidR="00430FAA" w:rsidRPr="00992555" w:rsidRDefault="00430FAA" w:rsidP="00430FAA">
            <w:pPr>
              <w:pStyle w:val="TABLOAIKLAMA"/>
              <w:framePr w:hSpace="0" w:wrap="auto" w:vAnchor="margin" w:hAnchor="text" w:xAlign="left" w:yAlign="inline"/>
            </w:pPr>
            <w:r>
              <w:t>Bağlı</w:t>
            </w:r>
            <w:r>
              <w:rPr>
                <w:spacing w:val="-3"/>
              </w:rPr>
              <w:t xml:space="preserve"> </w:t>
            </w:r>
            <w:r>
              <w:t>Bulunduğu</w:t>
            </w:r>
            <w:r>
              <w:rPr>
                <w:spacing w:val="-3"/>
              </w:rPr>
              <w:t xml:space="preserve"> </w:t>
            </w:r>
            <w:r>
              <w:rPr>
                <w:spacing w:val="-4"/>
              </w:rPr>
              <w:t>Kurum</w:t>
            </w:r>
          </w:p>
          <w:p w14:paraId="22A29856" w14:textId="77777777" w:rsidR="00430FAA" w:rsidRPr="00992555" w:rsidRDefault="00430FAA" w:rsidP="00430FAA">
            <w:pPr>
              <w:pStyle w:val="TABLOAIKLAMA"/>
              <w:framePr w:hSpace="0" w:wrap="auto" w:vAnchor="margin" w:hAnchor="text" w:xAlign="left" w:yAlign="inline"/>
              <w:rPr>
                <w:spacing w:val="-2"/>
              </w:rPr>
            </w:pPr>
            <w:r>
              <w:t>Mail</w:t>
            </w:r>
            <w:r>
              <w:rPr>
                <w:spacing w:val="-14"/>
              </w:rPr>
              <w:t xml:space="preserve"> </w:t>
            </w:r>
            <w:r>
              <w:t>Adresi</w:t>
            </w:r>
            <w:r>
              <w:rPr>
                <w:spacing w:val="-7"/>
              </w:rPr>
              <w:t xml:space="preserve"> </w:t>
            </w:r>
            <w:r>
              <w:t>(bağlantı</w:t>
            </w:r>
            <w:r>
              <w:rPr>
                <w:spacing w:val="-5"/>
              </w:rPr>
              <w:t xml:space="preserve"> </w:t>
            </w:r>
            <w:r>
              <w:t>şekline</w:t>
            </w:r>
            <w:r>
              <w:rPr>
                <w:spacing w:val="-6"/>
              </w:rPr>
              <w:t xml:space="preserve"> </w:t>
            </w:r>
            <w:r>
              <w:rPr>
                <w:spacing w:val="-2"/>
              </w:rPr>
              <w:t>olmalı)</w:t>
            </w:r>
          </w:p>
          <w:p w14:paraId="52BAF083" w14:textId="77777777" w:rsidR="00430FAA" w:rsidRPr="00992555" w:rsidRDefault="00430FAA" w:rsidP="00430FAA">
            <w:pPr>
              <w:pStyle w:val="TABLOAIKLAMA"/>
              <w:framePr w:hSpace="0" w:wrap="auto" w:vAnchor="margin" w:hAnchor="text" w:xAlign="left" w:yAlign="inline"/>
            </w:pPr>
            <w:r>
              <w:t>ORCID ID (bağlantı</w:t>
            </w:r>
            <w:r>
              <w:rPr>
                <w:spacing w:val="-5"/>
              </w:rPr>
              <w:t xml:space="preserve"> </w:t>
            </w:r>
            <w:r>
              <w:t>şekline</w:t>
            </w:r>
            <w:r>
              <w:rPr>
                <w:spacing w:val="-6"/>
              </w:rPr>
              <w:t xml:space="preserve"> </w:t>
            </w:r>
            <w:r>
              <w:t>olmalı)</w:t>
            </w:r>
          </w:p>
          <w:p w14:paraId="68A9A030" w14:textId="77777777" w:rsidR="00430FAA" w:rsidRPr="00992555" w:rsidRDefault="00430FAA" w:rsidP="00430FAA">
            <w:pPr>
              <w:pStyle w:val="TABLOAIKLAMA"/>
              <w:framePr w:hSpace="0" w:wrap="auto" w:vAnchor="margin" w:hAnchor="text" w:xAlign="left" w:yAlign="inline"/>
            </w:pPr>
          </w:p>
          <w:p w14:paraId="4E734008" w14:textId="77777777" w:rsidR="00430FAA" w:rsidRPr="00992555" w:rsidRDefault="00430FAA" w:rsidP="00430FAA">
            <w:pPr>
              <w:rPr>
                <w:sz w:val="18"/>
                <w:szCs w:val="16"/>
              </w:rPr>
            </w:pPr>
          </w:p>
          <w:p w14:paraId="745E8655" w14:textId="77777777" w:rsidR="00430FAA" w:rsidRPr="00992555" w:rsidRDefault="00430FAA" w:rsidP="00430FAA">
            <w:pPr>
              <w:rPr>
                <w:sz w:val="18"/>
                <w:szCs w:val="16"/>
              </w:rPr>
            </w:pPr>
          </w:p>
          <w:p w14:paraId="69545427" w14:textId="77777777" w:rsidR="00430FAA" w:rsidRPr="00992555" w:rsidRDefault="00430FAA" w:rsidP="00430FAA">
            <w:pPr>
              <w:rPr>
                <w:rFonts w:eastAsia="Times New Roman"/>
                <w:spacing w:val="-2"/>
                <w:sz w:val="14"/>
                <w:szCs w:val="14"/>
              </w:rPr>
            </w:pPr>
          </w:p>
          <w:p w14:paraId="632D3DF3" w14:textId="77777777" w:rsidR="00430FAA" w:rsidRPr="00992555" w:rsidRDefault="00430FAA" w:rsidP="00430FAA">
            <w:pPr>
              <w:rPr>
                <w:rFonts w:eastAsia="Times New Roman"/>
                <w:spacing w:val="-2"/>
                <w:sz w:val="14"/>
                <w:szCs w:val="14"/>
              </w:rPr>
            </w:pPr>
          </w:p>
          <w:p w14:paraId="59AE6EB0" w14:textId="77777777" w:rsidR="00430FAA" w:rsidRPr="00992555" w:rsidRDefault="00430FAA" w:rsidP="00430FAA">
            <w:pPr>
              <w:rPr>
                <w:rFonts w:eastAsia="Times New Roman"/>
                <w:spacing w:val="-2"/>
                <w:sz w:val="14"/>
                <w:szCs w:val="14"/>
              </w:rPr>
            </w:pPr>
          </w:p>
          <w:p w14:paraId="13D946DC" w14:textId="77777777" w:rsidR="00430FAA" w:rsidRPr="00992555" w:rsidRDefault="00430FAA" w:rsidP="00430FAA">
            <w:pPr>
              <w:rPr>
                <w:rFonts w:eastAsia="Times New Roman"/>
                <w:spacing w:val="-2"/>
                <w:sz w:val="14"/>
                <w:szCs w:val="14"/>
              </w:rPr>
            </w:pPr>
          </w:p>
          <w:p w14:paraId="11800F23" w14:textId="77777777" w:rsidR="00430FAA" w:rsidRPr="00921A09" w:rsidRDefault="00430FAA" w:rsidP="00430FAA">
            <w:pPr>
              <w:jc w:val="right"/>
            </w:pPr>
          </w:p>
        </w:tc>
        <w:tc>
          <w:tcPr>
            <w:tcW w:w="7655" w:type="dxa"/>
            <w:vMerge w:val="restart"/>
            <w:tcBorders>
              <w:top w:val="nil"/>
              <w:left w:val="single" w:sz="24" w:space="0" w:color="006666"/>
              <w:bottom w:val="nil"/>
              <w:right w:val="nil"/>
            </w:tcBorders>
          </w:tcPr>
          <w:p w14:paraId="78D16171" w14:textId="77777777" w:rsidR="00430FAA" w:rsidRPr="00747A2B" w:rsidRDefault="00430FAA" w:rsidP="00430FAA">
            <w:pPr>
              <w:pStyle w:val="ResimYazs"/>
              <w:framePr w:hSpace="0" w:wrap="auto" w:hAnchor="text" w:xAlign="left" w:yAlign="inline"/>
              <w:rPr>
                <w:b/>
              </w:rPr>
            </w:pPr>
            <w:r>
              <w:rPr>
                <w:b/>
              </w:rPr>
              <w:t>ÖZ</w:t>
            </w:r>
          </w:p>
          <w:p w14:paraId="139420F1" w14:textId="77777777" w:rsidR="00430FAA" w:rsidRPr="0018626D" w:rsidRDefault="00430FAA" w:rsidP="00430FAA">
            <w:pPr>
              <w:pStyle w:val="ResimYazs"/>
              <w:framePr w:hSpace="0" w:wrap="auto" w:hAnchor="text" w:xAlign="left" w:yAlign="inline"/>
            </w:pPr>
            <w:r>
              <w:t>Türkçe öz; Times New Roman yazı tipinde, 9 punto, tek satır aralıklı ve iki yana yaslı olarak tek paragraf hâlinde yazılır ve en fazla 250 kelime olmalıdır. Öz, çalışmanın yalnızca genel bir tanıtımıyla sınırlı kalmamalı; araştırmanın amacını ve kapsamını, kullanılan yöntemi, yararlanılan temel kaynakları ve alana sağladığı özgün katkıyı açık biçimde ortaya koymalıdır. Böylece okuyucu, makalenin içeriği ve bilimsel katkısı hakkında hızlı ve doğru bir fikir edinebilir. Kör hakemlik gereği özette, yazar(</w:t>
            </w:r>
            <w:proofErr w:type="spellStart"/>
            <w:r>
              <w:t>lar</w:t>
            </w:r>
            <w:proofErr w:type="spellEnd"/>
            <w:r>
              <w:t>)</w:t>
            </w:r>
            <w:proofErr w:type="spellStart"/>
            <w:r>
              <w:t>ın</w:t>
            </w:r>
            <w:proofErr w:type="spellEnd"/>
            <w:r>
              <w:t xml:space="preserve"> kimliğini doğrudan ya da dolaylı olarak belli edecek hiçbir ifadeye yer verilmemelidir.</w:t>
            </w:r>
          </w:p>
          <w:p w14:paraId="34C07ED0" w14:textId="77777777" w:rsidR="00430FAA" w:rsidRDefault="00430FAA" w:rsidP="00430FAA">
            <w:pPr>
              <w:pStyle w:val="TABLOAIKLAMA"/>
              <w:framePr w:hSpace="0" w:wrap="auto" w:vAnchor="margin" w:hAnchor="text" w:xAlign="left" w:yAlign="inline"/>
              <w:jc w:val="left"/>
              <w:rPr>
                <w:spacing w:val="-2"/>
              </w:rPr>
            </w:pPr>
            <w:r>
              <w:rPr>
                <w:b/>
              </w:rPr>
              <w:t>Anahtar</w:t>
            </w:r>
            <w:r>
              <w:rPr>
                <w:b/>
                <w:spacing w:val="-7"/>
              </w:rPr>
              <w:t xml:space="preserve"> </w:t>
            </w:r>
            <w:r>
              <w:rPr>
                <w:b/>
              </w:rPr>
              <w:t>Sözcükler:</w:t>
            </w:r>
            <w:r>
              <w:rPr>
                <w:b/>
                <w:spacing w:val="-2"/>
              </w:rPr>
              <w:t xml:space="preserve"> </w:t>
            </w:r>
            <w:r>
              <w:rPr>
                <w:i/>
              </w:rPr>
              <w:t>9</w:t>
            </w:r>
            <w:r>
              <w:rPr>
                <w:i/>
                <w:spacing w:val="-4"/>
              </w:rPr>
              <w:t xml:space="preserve"> </w:t>
            </w:r>
            <w:r>
              <w:rPr>
                <w:i/>
              </w:rPr>
              <w:t>punto</w:t>
            </w:r>
            <w:r>
              <w:rPr>
                <w:i/>
                <w:spacing w:val="-4"/>
              </w:rPr>
              <w:t xml:space="preserve"> </w:t>
            </w:r>
            <w:r>
              <w:rPr>
                <w:i/>
              </w:rPr>
              <w:t>italik</w:t>
            </w:r>
            <w:r>
              <w:rPr>
                <w:i/>
                <w:spacing w:val="-4"/>
              </w:rPr>
              <w:t xml:space="preserve"> </w:t>
            </w:r>
            <w:r>
              <w:rPr>
                <w:i/>
              </w:rPr>
              <w:t>ve</w:t>
            </w:r>
            <w:r>
              <w:rPr>
                <w:i/>
                <w:spacing w:val="-4"/>
              </w:rPr>
              <w:t xml:space="preserve"> </w:t>
            </w:r>
            <w:r>
              <w:rPr>
                <w:i/>
              </w:rPr>
              <w:t>en</w:t>
            </w:r>
            <w:r>
              <w:rPr>
                <w:i/>
                <w:spacing w:val="-2"/>
              </w:rPr>
              <w:t xml:space="preserve"> </w:t>
            </w:r>
            <w:r>
              <w:rPr>
                <w:i/>
              </w:rPr>
              <w:t>az</w:t>
            </w:r>
            <w:r>
              <w:rPr>
                <w:i/>
                <w:spacing w:val="-4"/>
              </w:rPr>
              <w:t xml:space="preserve"> </w:t>
            </w:r>
            <w:r>
              <w:rPr>
                <w:i/>
              </w:rPr>
              <w:t>5,</w:t>
            </w:r>
            <w:r>
              <w:rPr>
                <w:i/>
                <w:spacing w:val="-3"/>
              </w:rPr>
              <w:t xml:space="preserve"> </w:t>
            </w:r>
            <w:r>
              <w:rPr>
                <w:i/>
              </w:rPr>
              <w:t>en</w:t>
            </w:r>
            <w:r>
              <w:rPr>
                <w:i/>
                <w:spacing w:val="-2"/>
              </w:rPr>
              <w:t xml:space="preserve"> </w:t>
            </w:r>
            <w:r>
              <w:rPr>
                <w:i/>
              </w:rPr>
              <w:t>fazla 7</w:t>
            </w:r>
            <w:r>
              <w:rPr>
                <w:i/>
                <w:spacing w:val="-5"/>
              </w:rPr>
              <w:t xml:space="preserve"> </w:t>
            </w:r>
            <w:r>
              <w:rPr>
                <w:i/>
              </w:rPr>
              <w:t>kelime</w:t>
            </w:r>
            <w:r>
              <w:rPr>
                <w:i/>
                <w:spacing w:val="-4"/>
              </w:rPr>
              <w:t xml:space="preserve"> </w:t>
            </w:r>
            <w:r>
              <w:rPr>
                <w:i/>
              </w:rPr>
              <w:t>arasında</w:t>
            </w:r>
            <w:r>
              <w:rPr>
                <w:i/>
                <w:spacing w:val="-5"/>
              </w:rPr>
              <w:t xml:space="preserve"> </w:t>
            </w:r>
            <w:r>
              <w:rPr>
                <w:i/>
                <w:spacing w:val="-2"/>
              </w:rPr>
              <w:t>olmalıdır.</w:t>
            </w:r>
          </w:p>
          <w:p w14:paraId="57CDD36B" w14:textId="77777777" w:rsidR="00430FAA" w:rsidRDefault="00430FAA" w:rsidP="00430FAA">
            <w:pPr>
              <w:pStyle w:val="TABLOAIKLAMA"/>
              <w:framePr w:hSpace="0" w:wrap="auto" w:vAnchor="margin" w:hAnchor="text" w:xAlign="left" w:yAlign="inline"/>
            </w:pPr>
          </w:p>
          <w:p w14:paraId="0E349241" w14:textId="77777777" w:rsidR="00430FAA" w:rsidRPr="00747A2B" w:rsidRDefault="00430FAA" w:rsidP="00430FAA">
            <w:pPr>
              <w:pStyle w:val="ResimYazs"/>
              <w:framePr w:hSpace="0" w:wrap="auto" w:hAnchor="text" w:xAlign="left" w:yAlign="inline"/>
              <w:rPr>
                <w:b/>
              </w:rPr>
            </w:pPr>
            <w:r>
              <w:rPr>
                <w:b/>
              </w:rPr>
              <w:t>ABSTRACT</w:t>
            </w:r>
          </w:p>
          <w:p w14:paraId="11DB8E0D" w14:textId="77777777" w:rsidR="00430FAA" w:rsidRDefault="00430FAA" w:rsidP="00430FAA">
            <w:pPr>
              <w:pStyle w:val="ResimYazs"/>
              <w:framePr w:hSpace="0" w:wrap="auto" w:hAnchor="text" w:xAlign="left" w:yAlign="inline"/>
            </w:pPr>
            <w:r>
              <w:t xml:space="preserve">The English </w:t>
            </w:r>
            <w:proofErr w:type="spellStart"/>
            <w:r>
              <w:t>abstract</w:t>
            </w:r>
            <w:proofErr w:type="spellEnd"/>
            <w:r>
              <w:t xml:space="preserve"> is written in Times New Roman, 9-point, </w:t>
            </w:r>
            <w:proofErr w:type="spellStart"/>
            <w:r>
              <w:t>single-spaced</w:t>
            </w:r>
            <w:proofErr w:type="spellEnd"/>
            <w:r>
              <w:t xml:space="preserve"> and </w:t>
            </w:r>
            <w:proofErr w:type="spellStart"/>
            <w:r>
              <w:t>justified</w:t>
            </w:r>
            <w:proofErr w:type="spellEnd"/>
            <w:r>
              <w:t xml:space="preserve">, as a </w:t>
            </w:r>
            <w:proofErr w:type="spellStart"/>
            <w:r>
              <w:t>single</w:t>
            </w:r>
            <w:proofErr w:type="spellEnd"/>
            <w:r>
              <w:t xml:space="preserve"> </w:t>
            </w:r>
            <w:proofErr w:type="spellStart"/>
            <w:r>
              <w:t>paragraph</w:t>
            </w:r>
            <w:proofErr w:type="spellEnd"/>
            <w:r>
              <w:t xml:space="preserve"> of no </w:t>
            </w:r>
            <w:proofErr w:type="spellStart"/>
            <w:r>
              <w:t>more</w:t>
            </w:r>
            <w:proofErr w:type="spellEnd"/>
            <w:r>
              <w:t xml:space="preserve"> </w:t>
            </w:r>
            <w:proofErr w:type="spellStart"/>
            <w:r>
              <w:t>than</w:t>
            </w:r>
            <w:proofErr w:type="spellEnd"/>
            <w:r>
              <w:t xml:space="preserve"> 250 </w:t>
            </w:r>
            <w:proofErr w:type="spellStart"/>
            <w:r>
              <w:t>words</w:t>
            </w:r>
            <w:proofErr w:type="spellEnd"/>
            <w:r>
              <w:t xml:space="preserve">. It </w:t>
            </w:r>
            <w:proofErr w:type="spellStart"/>
            <w:r>
              <w:t>should</w:t>
            </w:r>
            <w:proofErr w:type="spellEnd"/>
            <w:r>
              <w:t xml:space="preserve"> not be </w:t>
            </w:r>
            <w:proofErr w:type="spellStart"/>
            <w:r>
              <w:t>limited</w:t>
            </w:r>
            <w:proofErr w:type="spellEnd"/>
            <w:r>
              <w:t xml:space="preserve"> to a general </w:t>
            </w:r>
            <w:proofErr w:type="spellStart"/>
            <w:r>
              <w:t>description</w:t>
            </w:r>
            <w:proofErr w:type="spellEnd"/>
            <w:r>
              <w:t xml:space="preserve"> of the </w:t>
            </w:r>
            <w:proofErr w:type="spellStart"/>
            <w:r>
              <w:t>article</w:t>
            </w:r>
            <w:proofErr w:type="spellEnd"/>
            <w:r>
              <w:t xml:space="preserve">; it </w:t>
            </w:r>
            <w:proofErr w:type="spellStart"/>
            <w:r>
              <w:t>must</w:t>
            </w:r>
            <w:proofErr w:type="spellEnd"/>
            <w:r>
              <w:t xml:space="preserve"> </w:t>
            </w:r>
            <w:proofErr w:type="spellStart"/>
            <w:r>
              <w:t>clearly</w:t>
            </w:r>
            <w:proofErr w:type="spellEnd"/>
            <w:r>
              <w:t xml:space="preserve"> </w:t>
            </w:r>
            <w:proofErr w:type="spellStart"/>
            <w:r>
              <w:t>state</w:t>
            </w:r>
            <w:proofErr w:type="spellEnd"/>
            <w:r>
              <w:t xml:space="preserve"> the </w:t>
            </w:r>
            <w:proofErr w:type="spellStart"/>
            <w:r>
              <w:t>aim</w:t>
            </w:r>
            <w:proofErr w:type="spellEnd"/>
            <w:r>
              <w:t xml:space="preserve"> and </w:t>
            </w:r>
            <w:proofErr w:type="spellStart"/>
            <w:r>
              <w:t>scope</w:t>
            </w:r>
            <w:proofErr w:type="spellEnd"/>
            <w:r>
              <w:t xml:space="preserve"> of the </w:t>
            </w:r>
            <w:proofErr w:type="spellStart"/>
            <w:r>
              <w:t>study</w:t>
            </w:r>
            <w:proofErr w:type="spellEnd"/>
            <w:r>
              <w:t xml:space="preserve">, the </w:t>
            </w:r>
            <w:proofErr w:type="spellStart"/>
            <w:r>
              <w:t>method</w:t>
            </w:r>
            <w:proofErr w:type="spellEnd"/>
            <w:r>
              <w:t xml:space="preserve"> </w:t>
            </w:r>
            <w:proofErr w:type="spellStart"/>
            <w:r>
              <w:t>used</w:t>
            </w:r>
            <w:proofErr w:type="spellEnd"/>
            <w:r>
              <w:t xml:space="preserve">, the main </w:t>
            </w:r>
            <w:proofErr w:type="spellStart"/>
            <w:r>
              <w:t>sources</w:t>
            </w:r>
            <w:proofErr w:type="spellEnd"/>
            <w:r>
              <w:t xml:space="preserve"> </w:t>
            </w:r>
            <w:proofErr w:type="spellStart"/>
            <w:r>
              <w:t>drawn</w:t>
            </w:r>
            <w:proofErr w:type="spellEnd"/>
            <w:r>
              <w:t xml:space="preserve"> </w:t>
            </w:r>
            <w:proofErr w:type="spellStart"/>
            <w:r>
              <w:t>upon</w:t>
            </w:r>
            <w:proofErr w:type="spellEnd"/>
            <w:r>
              <w:t xml:space="preserve"> and the </w:t>
            </w:r>
            <w:proofErr w:type="spellStart"/>
            <w:r>
              <w:t>original</w:t>
            </w:r>
            <w:proofErr w:type="spellEnd"/>
            <w:r>
              <w:t xml:space="preserve"> </w:t>
            </w:r>
            <w:proofErr w:type="spellStart"/>
            <w:r>
              <w:t>contribution</w:t>
            </w:r>
            <w:proofErr w:type="spellEnd"/>
            <w:r>
              <w:t xml:space="preserve"> to the field, </w:t>
            </w:r>
            <w:proofErr w:type="spellStart"/>
            <w:r>
              <w:t>so</w:t>
            </w:r>
            <w:proofErr w:type="spellEnd"/>
            <w:r>
              <w:t xml:space="preserve"> </w:t>
            </w:r>
            <w:proofErr w:type="spellStart"/>
            <w:r>
              <w:t>that</w:t>
            </w:r>
            <w:proofErr w:type="spellEnd"/>
            <w:r>
              <w:t xml:space="preserve"> </w:t>
            </w:r>
            <w:proofErr w:type="spellStart"/>
            <w:r>
              <w:t>readers</w:t>
            </w:r>
            <w:proofErr w:type="spellEnd"/>
            <w:r>
              <w:t xml:space="preserve"> can </w:t>
            </w:r>
            <w:proofErr w:type="spellStart"/>
            <w:r>
              <w:t>quickly</w:t>
            </w:r>
            <w:proofErr w:type="spellEnd"/>
            <w:r>
              <w:t xml:space="preserve"> and </w:t>
            </w:r>
            <w:proofErr w:type="spellStart"/>
            <w:r>
              <w:t>accurately</w:t>
            </w:r>
            <w:proofErr w:type="spellEnd"/>
            <w:r>
              <w:t xml:space="preserve"> </w:t>
            </w:r>
            <w:proofErr w:type="spellStart"/>
            <w:r>
              <w:t>grasp</w:t>
            </w:r>
            <w:proofErr w:type="spellEnd"/>
            <w:r>
              <w:t xml:space="preserve"> </w:t>
            </w:r>
            <w:proofErr w:type="spellStart"/>
            <w:r>
              <w:t>its</w:t>
            </w:r>
            <w:proofErr w:type="spellEnd"/>
            <w:r>
              <w:t xml:space="preserve"> </w:t>
            </w:r>
            <w:proofErr w:type="spellStart"/>
            <w:r>
              <w:t>content</w:t>
            </w:r>
            <w:proofErr w:type="spellEnd"/>
            <w:r>
              <w:t xml:space="preserve"> and </w:t>
            </w:r>
            <w:proofErr w:type="spellStart"/>
            <w:r>
              <w:t>scholarly</w:t>
            </w:r>
            <w:proofErr w:type="spellEnd"/>
            <w:r>
              <w:t xml:space="preserve"> </w:t>
            </w:r>
            <w:proofErr w:type="spellStart"/>
            <w:r>
              <w:t>contribution</w:t>
            </w:r>
            <w:proofErr w:type="spellEnd"/>
            <w:r>
              <w:t xml:space="preserve">. For </w:t>
            </w:r>
            <w:proofErr w:type="spellStart"/>
            <w:r>
              <w:t>blind</w:t>
            </w:r>
            <w:proofErr w:type="spellEnd"/>
            <w:r>
              <w:t xml:space="preserve"> </w:t>
            </w:r>
            <w:proofErr w:type="spellStart"/>
            <w:r>
              <w:t>review</w:t>
            </w:r>
            <w:proofErr w:type="spellEnd"/>
            <w:r>
              <w:t xml:space="preserve">, the </w:t>
            </w:r>
            <w:proofErr w:type="spellStart"/>
            <w:r>
              <w:t>abstract</w:t>
            </w:r>
            <w:proofErr w:type="spellEnd"/>
            <w:r>
              <w:t xml:space="preserve"> </w:t>
            </w:r>
            <w:proofErr w:type="spellStart"/>
            <w:r>
              <w:t>must</w:t>
            </w:r>
            <w:proofErr w:type="spellEnd"/>
            <w:r>
              <w:t xml:space="preserve"> not </w:t>
            </w:r>
            <w:proofErr w:type="spellStart"/>
            <w:r>
              <w:t>contain</w:t>
            </w:r>
            <w:proofErr w:type="spellEnd"/>
            <w:r>
              <w:t xml:space="preserve"> </w:t>
            </w:r>
            <w:proofErr w:type="spellStart"/>
            <w:r>
              <w:t>any</w:t>
            </w:r>
            <w:proofErr w:type="spellEnd"/>
            <w:r>
              <w:t xml:space="preserve"> </w:t>
            </w:r>
            <w:proofErr w:type="spellStart"/>
            <w:r>
              <w:t>expression</w:t>
            </w:r>
            <w:proofErr w:type="spellEnd"/>
            <w:r>
              <w:t xml:space="preserve"> </w:t>
            </w:r>
            <w:proofErr w:type="spellStart"/>
            <w:r>
              <w:t>that</w:t>
            </w:r>
            <w:proofErr w:type="spellEnd"/>
            <w:r>
              <w:t xml:space="preserve"> </w:t>
            </w:r>
            <w:proofErr w:type="spellStart"/>
            <w:r>
              <w:t>directly</w:t>
            </w:r>
            <w:proofErr w:type="spellEnd"/>
            <w:r>
              <w:t xml:space="preserve"> or </w:t>
            </w:r>
            <w:proofErr w:type="spellStart"/>
            <w:r>
              <w:t>indirectly</w:t>
            </w:r>
            <w:proofErr w:type="spellEnd"/>
            <w:r>
              <w:t xml:space="preserve"> </w:t>
            </w:r>
            <w:proofErr w:type="spellStart"/>
            <w:r>
              <w:t>reveals</w:t>
            </w:r>
            <w:proofErr w:type="spellEnd"/>
            <w:r>
              <w:t xml:space="preserve"> the </w:t>
            </w:r>
            <w:proofErr w:type="spellStart"/>
            <w:r>
              <w:t>identity</w:t>
            </w:r>
            <w:proofErr w:type="spellEnd"/>
            <w:r>
              <w:t xml:space="preserve"> of the </w:t>
            </w:r>
            <w:proofErr w:type="spellStart"/>
            <w:r>
              <w:t>author</w:t>
            </w:r>
            <w:proofErr w:type="spellEnd"/>
            <w:r>
              <w:t>(s).</w:t>
            </w:r>
          </w:p>
          <w:p w14:paraId="2EE5324F" w14:textId="77777777" w:rsidR="00430FAA" w:rsidRPr="003E3E39" w:rsidRDefault="00430FAA" w:rsidP="00430FAA">
            <w:pPr>
              <w:pStyle w:val="TABLOAIKLAMA"/>
              <w:framePr w:hSpace="0" w:wrap="auto" w:vAnchor="margin" w:hAnchor="text" w:xAlign="left" w:yAlign="inline"/>
              <w:jc w:val="left"/>
            </w:pPr>
            <w:proofErr w:type="spellStart"/>
            <w:r>
              <w:rPr>
                <w:b/>
              </w:rPr>
              <w:t>Keywords</w:t>
            </w:r>
            <w:proofErr w:type="spellEnd"/>
            <w:r>
              <w:rPr>
                <w:b/>
              </w:rPr>
              <w:t>:</w:t>
            </w:r>
            <w:r>
              <w:rPr>
                <w:b/>
                <w:spacing w:val="-1"/>
              </w:rPr>
              <w:t xml:space="preserve"> </w:t>
            </w:r>
            <w:r>
              <w:rPr>
                <w:i/>
              </w:rPr>
              <w:t>9 punto</w:t>
            </w:r>
            <w:r>
              <w:rPr>
                <w:i/>
                <w:spacing w:val="-2"/>
              </w:rPr>
              <w:t xml:space="preserve"> </w:t>
            </w:r>
            <w:r>
              <w:rPr>
                <w:i/>
              </w:rPr>
              <w:t>italik</w:t>
            </w:r>
            <w:r>
              <w:rPr>
                <w:i/>
                <w:spacing w:val="-1"/>
              </w:rPr>
              <w:t xml:space="preserve"> </w:t>
            </w:r>
            <w:r>
              <w:rPr>
                <w:i/>
              </w:rPr>
              <w:t>ve</w:t>
            </w:r>
            <w:r>
              <w:rPr>
                <w:i/>
                <w:spacing w:val="-2"/>
              </w:rPr>
              <w:t xml:space="preserve"> </w:t>
            </w:r>
            <w:r>
              <w:rPr>
                <w:i/>
              </w:rPr>
              <w:t>en az</w:t>
            </w:r>
            <w:r>
              <w:rPr>
                <w:i/>
                <w:spacing w:val="-4"/>
              </w:rPr>
              <w:t xml:space="preserve"> </w:t>
            </w:r>
            <w:r>
              <w:rPr>
                <w:i/>
              </w:rPr>
              <w:t>5,</w:t>
            </w:r>
            <w:r>
              <w:rPr>
                <w:i/>
                <w:spacing w:val="-1"/>
              </w:rPr>
              <w:t xml:space="preserve"> </w:t>
            </w:r>
            <w:r>
              <w:rPr>
                <w:i/>
              </w:rPr>
              <w:t>en</w:t>
            </w:r>
            <w:r>
              <w:rPr>
                <w:i/>
                <w:spacing w:val="-2"/>
              </w:rPr>
              <w:t xml:space="preserve"> </w:t>
            </w:r>
            <w:r>
              <w:rPr>
                <w:i/>
              </w:rPr>
              <w:t>fazla 7 kelime</w:t>
            </w:r>
            <w:r>
              <w:rPr>
                <w:i/>
                <w:spacing w:val="-2"/>
              </w:rPr>
              <w:t xml:space="preserve"> </w:t>
            </w:r>
            <w:r>
              <w:rPr>
                <w:i/>
              </w:rPr>
              <w:t>arasında</w:t>
            </w:r>
            <w:r>
              <w:rPr>
                <w:i/>
                <w:spacing w:val="-1"/>
              </w:rPr>
              <w:t xml:space="preserve"> </w:t>
            </w:r>
            <w:r>
              <w:rPr>
                <w:i/>
                <w:spacing w:val="-2"/>
              </w:rPr>
              <w:t>olmalıdır.</w:t>
            </w:r>
          </w:p>
        </w:tc>
      </w:tr>
      <w:tr w:rsidR="00430FAA" w14:paraId="2D9B8B69" w14:textId="77777777" w:rsidTr="000438CB">
        <w:trPr>
          <w:trHeight w:val="3444"/>
        </w:trPr>
        <w:tc>
          <w:tcPr>
            <w:tcW w:w="2977" w:type="dxa"/>
            <w:tcBorders>
              <w:top w:val="nil"/>
              <w:left w:val="nil"/>
              <w:bottom w:val="nil"/>
              <w:right w:val="single" w:sz="24" w:space="0" w:color="006666"/>
            </w:tcBorders>
          </w:tcPr>
          <w:p w14:paraId="7200DE59" w14:textId="77777777" w:rsidR="00430FAA" w:rsidRPr="00455639" w:rsidRDefault="00430FAA" w:rsidP="00430FAA">
            <w:pPr>
              <w:pStyle w:val="TABLOAIKLAMA"/>
              <w:framePr w:hSpace="0" w:wrap="auto" w:vAnchor="margin" w:hAnchor="text" w:xAlign="left" w:yAlign="inline"/>
              <w:jc w:val="left"/>
            </w:pPr>
            <w:r>
              <w:t>Gönderildiği</w:t>
            </w:r>
            <w:r>
              <w:rPr>
                <w:spacing w:val="-13"/>
              </w:rPr>
              <w:t xml:space="preserve"> </w:t>
            </w:r>
            <w:r>
              <w:rPr>
                <w:spacing w:val="-2"/>
              </w:rPr>
              <w:t>Tarih:</w:t>
            </w:r>
          </w:p>
          <w:p w14:paraId="265EE5D5" w14:textId="77777777" w:rsidR="00430FAA" w:rsidRPr="00455639" w:rsidRDefault="00430FAA" w:rsidP="00430FAA">
            <w:pPr>
              <w:pStyle w:val="TABLOAIKLAMA"/>
              <w:framePr w:hSpace="0" w:wrap="auto" w:vAnchor="margin" w:hAnchor="text" w:xAlign="left" w:yAlign="inline"/>
              <w:jc w:val="left"/>
              <w:rPr>
                <w:spacing w:val="-2"/>
              </w:rPr>
            </w:pPr>
            <w:r>
              <w:t>Kabul</w:t>
            </w:r>
            <w:r>
              <w:rPr>
                <w:spacing w:val="-6"/>
              </w:rPr>
              <w:t xml:space="preserve"> </w:t>
            </w:r>
            <w:r>
              <w:t>Edildiği</w:t>
            </w:r>
            <w:r>
              <w:rPr>
                <w:spacing w:val="-10"/>
              </w:rPr>
              <w:t xml:space="preserve"> </w:t>
            </w:r>
            <w:r>
              <w:rPr>
                <w:spacing w:val="-2"/>
              </w:rPr>
              <w:t>Tarih:</w:t>
            </w:r>
          </w:p>
          <w:p w14:paraId="21A3ECA1" w14:textId="77777777" w:rsidR="00430FAA" w:rsidRPr="00455639" w:rsidRDefault="00430FAA" w:rsidP="00430FAA">
            <w:pPr>
              <w:pStyle w:val="TABLOAIKLAMA"/>
              <w:framePr w:hSpace="0" w:wrap="auto" w:vAnchor="margin" w:hAnchor="text" w:xAlign="left" w:yAlign="inline"/>
              <w:jc w:val="left"/>
            </w:pPr>
          </w:p>
          <w:p w14:paraId="28B9A492" w14:textId="77777777" w:rsidR="00430FAA" w:rsidRPr="00455639" w:rsidRDefault="00430FAA" w:rsidP="00430FAA">
            <w:pPr>
              <w:pStyle w:val="TABLOAIKLAMA"/>
              <w:framePr w:hSpace="0" w:wrap="auto" w:vAnchor="margin" w:hAnchor="text" w:xAlign="left" w:yAlign="inline"/>
              <w:jc w:val="left"/>
            </w:pPr>
            <w:proofErr w:type="spellStart"/>
            <w:r>
              <w:t>Date</w:t>
            </w:r>
            <w:proofErr w:type="spellEnd"/>
            <w:r>
              <w:t xml:space="preserve"> </w:t>
            </w:r>
            <w:proofErr w:type="spellStart"/>
            <w:r>
              <w:t>Submitted</w:t>
            </w:r>
            <w:proofErr w:type="spellEnd"/>
            <w:r>
              <w:t>:</w:t>
            </w:r>
          </w:p>
          <w:p w14:paraId="74EB44D6" w14:textId="77777777" w:rsidR="00430FAA" w:rsidRPr="00455639" w:rsidRDefault="00430FAA" w:rsidP="00430FAA">
            <w:pPr>
              <w:pStyle w:val="TABLOAIKLAMA"/>
              <w:framePr w:hSpace="0" w:wrap="auto" w:vAnchor="margin" w:hAnchor="text" w:xAlign="left" w:yAlign="inline"/>
              <w:jc w:val="left"/>
            </w:pPr>
            <w:proofErr w:type="spellStart"/>
            <w:r>
              <w:t>Date</w:t>
            </w:r>
            <w:proofErr w:type="spellEnd"/>
            <w:r>
              <w:rPr>
                <w:spacing w:val="-6"/>
              </w:rPr>
              <w:t xml:space="preserve"> </w:t>
            </w:r>
            <w:proofErr w:type="spellStart"/>
            <w:r>
              <w:t>Accepted</w:t>
            </w:r>
            <w:proofErr w:type="spellEnd"/>
            <w:r>
              <w:t>:</w:t>
            </w:r>
          </w:p>
          <w:p w14:paraId="00BCB0BE" w14:textId="77777777" w:rsidR="00430FAA" w:rsidRPr="00992555" w:rsidRDefault="00430FAA" w:rsidP="00430FAA">
            <w:pPr>
              <w:pStyle w:val="TABLOAIKLAMA"/>
              <w:framePr w:hSpace="0" w:wrap="auto" w:vAnchor="margin" w:hAnchor="text" w:xAlign="left" w:yAlign="inline"/>
            </w:pPr>
          </w:p>
          <w:p w14:paraId="61D52B2F" w14:textId="77777777" w:rsidR="00430FAA" w:rsidRDefault="00430FAA" w:rsidP="00430FAA">
            <w:pPr>
              <w:pStyle w:val="TABLOAIKLAMA"/>
              <w:framePr w:hSpace="0" w:wrap="auto" w:vAnchor="margin" w:hAnchor="text" w:xAlign="left" w:yAlign="inline"/>
              <w:rPr>
                <w:spacing w:val="-2"/>
                <w:sz w:val="24"/>
              </w:rPr>
            </w:pPr>
            <w:r>
              <w:rPr>
                <w:noProof/>
                <w:lang w:eastAsia="tr-TR"/>
              </w:rPr>
              <w:drawing>
                <wp:inline distT="0" distB="0" distL="0" distR="0" wp14:anchorId="367C8031" wp14:editId="410FAA54">
                  <wp:extent cx="900000" cy="900000"/>
                  <wp:effectExtent l="0" t="0" r="0" b="0"/>
                  <wp:docPr id="7" name="Image 7" descr="kalıp, desen, düzen, simetri, bakışım, tasarım, kare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kalıp, desen, düzen, simetri, bakışım, tasarım, kare içeren bir resim&#10;&#10;Yapay zeka tarafından oluşturulan içerik yanlış olabilir."/>
                          <pic:cNvPicPr/>
                        </pic:nvPicPr>
                        <pic:blipFill>
                          <a:blip r:embed="rId8" cstate="print"/>
                          <a:stretch>
                            <a:fillRect/>
                          </a:stretch>
                        </pic:blipFill>
                        <pic:spPr>
                          <a:xfrm>
                            <a:off x="0" y="0"/>
                            <a:ext cx="900000" cy="900000"/>
                          </a:xfrm>
                          <a:prstGeom prst="rect">
                            <a:avLst/>
                          </a:prstGeom>
                        </pic:spPr>
                      </pic:pic>
                    </a:graphicData>
                  </a:graphic>
                </wp:inline>
              </w:drawing>
            </w:r>
          </w:p>
        </w:tc>
        <w:tc>
          <w:tcPr>
            <w:tcW w:w="7655" w:type="dxa"/>
            <w:vMerge/>
            <w:tcBorders>
              <w:top w:val="nil"/>
              <w:left w:val="single" w:sz="24" w:space="0" w:color="006666"/>
              <w:bottom w:val="nil"/>
              <w:right w:val="nil"/>
            </w:tcBorders>
          </w:tcPr>
          <w:p w14:paraId="49E692D3" w14:textId="77777777" w:rsidR="00430FAA" w:rsidRDefault="00430FAA" w:rsidP="00430FAA"/>
        </w:tc>
      </w:tr>
    </w:tbl>
    <w:p w14:paraId="433FFE0E" w14:textId="77777777" w:rsidR="00430FAA" w:rsidRDefault="00430FAA" w:rsidP="00430FAA">
      <w:pPr>
        <w:sectPr w:rsidR="00430FAA" w:rsidSect="00430FAA">
          <w:headerReference w:type="even" r:id="rId9"/>
          <w:headerReference w:type="default" r:id="rId10"/>
          <w:footerReference w:type="even" r:id="rId11"/>
          <w:footerReference w:type="default" r:id="rId12"/>
          <w:headerReference w:type="first" r:id="rId13"/>
          <w:footerReference w:type="first" r:id="rId14"/>
          <w:pgSz w:w="11906" w:h="16838"/>
          <w:pgMar w:top="133" w:right="567" w:bottom="567" w:left="567" w:header="709" w:footer="709" w:gutter="0"/>
          <w:cols w:space="708"/>
          <w:docGrid w:linePitch="360"/>
        </w:sectPr>
      </w:pPr>
    </w:p>
    <w:p w14:paraId="090240CC" w14:textId="77777777" w:rsidR="00430FAA" w:rsidRDefault="00430FAA" w:rsidP="00430FAA">
      <w:pPr>
        <w:pStyle w:val="Balk2"/>
      </w:pPr>
      <w:r>
        <w:lastRenderedPageBreak/>
        <w:t>GİRİŞ</w:t>
      </w:r>
    </w:p>
    <w:p w14:paraId="0865D8EC" w14:textId="77777777" w:rsidR="003E241C" w:rsidRDefault="003E241C" w:rsidP="003E241C">
      <w:pPr>
        <w:pStyle w:val="AralkYok"/>
        <w:ind w:firstLine="708"/>
      </w:pPr>
      <w:r>
        <w:rPr>
          <w:lang w:val="tr-TR"/>
        </w:rPr>
        <w:t xml:space="preserve">Giriş bölümünde çalışmanın amacı, kapsamı ve önemi açıkça ortaya konur; araştırmanın temel sorusu ya da ana hedefi belirtilir. Konunun sınırları çizilir, varsa varsayım veya hipotezler ifade edilir ve ilgili </w:t>
      </w:r>
      <w:proofErr w:type="spellStart"/>
      <w:r>
        <w:rPr>
          <w:lang w:val="tr-TR"/>
        </w:rPr>
        <w:t>alanyazının</w:t>
      </w:r>
      <w:proofErr w:type="spellEnd"/>
      <w:r>
        <w:rPr>
          <w:lang w:val="tr-TR"/>
        </w:rPr>
        <w:t xml:space="preserve"> kısa bir değerlendirmesi sunulur. Bu şablonu kullanarak ve aşağıdaki biçim kurallarına uyarak makalenizi hazırlayınız.</w:t>
      </w:r>
    </w:p>
    <w:p w14:paraId="463F7EDF" w14:textId="77777777" w:rsidR="003E241C" w:rsidRDefault="003E241C" w:rsidP="003E241C">
      <w:pPr>
        <w:pStyle w:val="AralkYok"/>
        <w:ind w:firstLine="708"/>
      </w:pPr>
      <w:r>
        <w:rPr>
          <w:lang w:val="tr-TR"/>
        </w:rPr>
        <w:t xml:space="preserve">Gövde metni Times New Roman yazı tipinde, 11 punto, iki yana yaslı ve tek satır aralıklı olarak yazılır. Her paragraftan önce 0 </w:t>
      </w:r>
      <w:proofErr w:type="spellStart"/>
      <w:r>
        <w:rPr>
          <w:lang w:val="tr-TR"/>
        </w:rPr>
        <w:t>nk</w:t>
      </w:r>
      <w:proofErr w:type="spellEnd"/>
      <w:r>
        <w:rPr>
          <w:lang w:val="tr-TR"/>
        </w:rPr>
        <w:t xml:space="preserve">, sonra 6 </w:t>
      </w:r>
      <w:proofErr w:type="spellStart"/>
      <w:r>
        <w:rPr>
          <w:lang w:val="tr-TR"/>
        </w:rPr>
        <w:t>nk</w:t>
      </w:r>
      <w:proofErr w:type="spellEnd"/>
      <w:r>
        <w:rPr>
          <w:lang w:val="tr-TR"/>
        </w:rPr>
        <w:t xml:space="preserve"> boşluk bırakılır; her paragraf 1,25 cm girintiyle başlar. Makale, kaynakça hariç 4000–9000 kelime arasında olmalıdır.</w:t>
      </w:r>
    </w:p>
    <w:p w14:paraId="0CF30024" w14:textId="77777777" w:rsidR="003E241C" w:rsidRDefault="003E241C" w:rsidP="003E241C">
      <w:pPr>
        <w:pStyle w:val="AralkYok"/>
        <w:ind w:firstLine="708"/>
      </w:pPr>
      <w:r>
        <w:rPr>
          <w:lang w:val="tr-TR"/>
        </w:rPr>
        <w:t>Kaynak gösteriminde APA 7 sistemi benimsenir. Tek sayfa için “s.”, sayfa aralığı için “ss.” kısaltması kullanılır.</w:t>
      </w:r>
      <w:r>
        <w:rPr>
          <w:rStyle w:val="DipnotBavurusu"/>
          <w:lang w:val="tr-TR"/>
        </w:rPr>
        <w:footnoteReference w:id="2"/>
      </w:r>
    </w:p>
    <w:p w14:paraId="6159115C" w14:textId="77777777" w:rsidR="003E241C" w:rsidRDefault="003E241C" w:rsidP="003E241C">
      <w:pPr>
        <w:pStyle w:val="AralkYok"/>
        <w:ind w:firstLine="708"/>
      </w:pPr>
      <w:r>
        <w:rPr>
          <w:lang w:val="tr-TR"/>
        </w:rPr>
        <w:t xml:space="preserve">Gönderme, cümlenin akışına göre anlatısal ya da parantez içi biçimde verilebilir. Örneğin Parker (2020, s. 67) konuyu ayrıntılı biçimde ele alır; aynı bilgi parantez içinde de gösterilebilir (Parker, 2020, s. 67). Birden çok kaynağa aynı anda gönderme yapılırken kaynaklar noktalı virgülle ayrılır (Johnson, 2017, ss. 39–41; </w:t>
      </w:r>
      <w:proofErr w:type="spellStart"/>
      <w:r>
        <w:rPr>
          <w:lang w:val="tr-TR"/>
        </w:rPr>
        <w:t>Sapolsky</w:t>
      </w:r>
      <w:proofErr w:type="spellEnd"/>
      <w:r>
        <w:rPr>
          <w:lang w:val="tr-TR"/>
        </w:rPr>
        <w:t>, 2020, s. 67).</w:t>
      </w:r>
    </w:p>
    <w:p w14:paraId="30FBDDAD" w14:textId="77777777" w:rsidR="003E241C" w:rsidRDefault="003E241C" w:rsidP="003E241C">
      <w:pPr>
        <w:pStyle w:val="Balk2"/>
      </w:pPr>
      <w:r>
        <w:t>1. Ana Başlık</w:t>
      </w:r>
    </w:p>
    <w:p w14:paraId="4973F4DD" w14:textId="77777777" w:rsidR="003E241C" w:rsidRDefault="003E241C" w:rsidP="003E241C">
      <w:pPr>
        <w:pStyle w:val="AralkYok"/>
        <w:ind w:firstLine="708"/>
      </w:pPr>
      <w:r>
        <w:rPr>
          <w:lang w:val="tr-TR"/>
        </w:rPr>
        <w:t>Çalışmanın ana bölümleri, konunun mantıksal akışına göre numaralandırılmış başlıklarla düzenlenir. Her bölüm kendi içinde bütünlüklü bir alt konuyu ele almalı ve bir önceki bölümle bağlantılı biçimde ilerlemelidir.</w:t>
      </w:r>
    </w:p>
    <w:p w14:paraId="008592EA" w14:textId="77777777" w:rsidR="003E241C" w:rsidRDefault="003E241C" w:rsidP="003E241C">
      <w:pPr>
        <w:pStyle w:val="AralkYok"/>
        <w:ind w:firstLine="708"/>
      </w:pPr>
      <w:r>
        <w:rPr>
          <w:lang w:val="tr-TR"/>
        </w:rPr>
        <w:t xml:space="preserve">Kırk kelimeden kısa doğrudan alıntılar, cümle içinde çift tırnakla gösterilir; örneğin </w:t>
      </w:r>
      <w:proofErr w:type="spellStart"/>
      <w:r>
        <w:rPr>
          <w:lang w:val="tr-TR"/>
        </w:rPr>
        <w:t>Sapolsky</w:t>
      </w:r>
      <w:proofErr w:type="spellEnd"/>
      <w:r>
        <w:rPr>
          <w:lang w:val="tr-TR"/>
        </w:rPr>
        <w:t xml:space="preserve"> (2020, s. 67) süreci “belirli evrelerden geçen bir gelişim” olarak tanımlar. Kırk (40) ve daha fazla kelimeden oluşan doğrudan alıntılar ise tırnak işareti kullanılmadan, ayrı bir blok hâlinde aşağıdaki gibi yazılır:</w:t>
      </w:r>
    </w:p>
    <w:p w14:paraId="1F61B935" w14:textId="63328FD2" w:rsidR="003E241C" w:rsidRPr="00016513" w:rsidRDefault="003E241C" w:rsidP="003E241C">
      <w:pPr>
        <w:pStyle w:val="Alnt"/>
      </w:pPr>
      <w:r w:rsidRPr="00016513">
        <w:t>Kırk kelimeyi aşan doğrudan alıntılar, çevreleyen metinden ayrı bir blok olarak biçimlendirilir ve tırnak işareti içine alınmaz. Blok, yeni bir satırda, soldan ve sağdan 1,25 cm içeriden, 1</w:t>
      </w:r>
      <w:r w:rsidR="00781431">
        <w:t>0</w:t>
      </w:r>
      <w:r w:rsidRPr="00016513">
        <w:t xml:space="preserve"> punto ve tek satır aralığıyla yazılır. Alıntının birden çok paragrafı varsa ilk paragraf dışındaki her paragrafın ilk satırı 1,25 cm daha içeriden başlatılır. Kaynak, kapanış noktasından </w:t>
      </w:r>
      <w:r w:rsidR="00781431">
        <w:t>önce</w:t>
      </w:r>
      <w:r w:rsidRPr="00016513">
        <w:t xml:space="preserve"> parantez içinde gösterilir (Johnson, 2017, ss. 39–41).</w:t>
      </w:r>
    </w:p>
    <w:p w14:paraId="030AE174" w14:textId="77777777" w:rsidR="003E241C" w:rsidRDefault="003E241C" w:rsidP="003E241C">
      <w:pPr>
        <w:pStyle w:val="AralkYok"/>
      </w:pPr>
      <w:r>
        <w:rPr>
          <w:lang w:val="tr-TR"/>
        </w:rPr>
        <w:t>Blok alıntıdan sonra metne girinti yapılmadan devam edilir. Alıntıların özgün kaynağa sadık olmasına dikkat edilir ve gereğinden uzun alıntılardan kaçınılır.</w:t>
      </w:r>
    </w:p>
    <w:p w14:paraId="5377CAC9" w14:textId="77777777" w:rsidR="003E241C" w:rsidRDefault="003E241C" w:rsidP="003E241C">
      <w:pPr>
        <w:pStyle w:val="Balk2"/>
      </w:pPr>
      <w:r>
        <w:t xml:space="preserve">1.1. Birinci </w:t>
      </w:r>
      <w:proofErr w:type="spellStart"/>
      <w:r>
        <w:t>Derece</w:t>
      </w:r>
      <w:proofErr w:type="spellEnd"/>
      <w:r>
        <w:t xml:space="preserve"> Alt </w:t>
      </w:r>
      <w:proofErr w:type="spellStart"/>
      <w:r>
        <w:t>Başlık</w:t>
      </w:r>
      <w:proofErr w:type="spellEnd"/>
    </w:p>
    <w:p w14:paraId="35AB6697" w14:textId="77777777" w:rsidR="003E241C" w:rsidRDefault="003E241C" w:rsidP="003E241C">
      <w:pPr>
        <w:pStyle w:val="AralkYok"/>
        <w:ind w:firstLine="708"/>
      </w:pPr>
      <w:r>
        <w:rPr>
          <w:lang w:val="tr-TR"/>
        </w:rPr>
        <w:t>Alt başlıklar, ana bölümleri daha küçük ve okunabilir birimlere ayırır. Sayısal ve görsel veriler, metinde ilk anıldıkları yere en yakın konuma yerleştirilir. Tablolar ve şekiller ayrı ayrı numaralandırılır ve her birine kısa, açıklayıcı bir başlık verilir.</w:t>
      </w:r>
    </w:p>
    <w:p w14:paraId="0B8B6E53" w14:textId="77777777" w:rsidR="003E241C" w:rsidRDefault="003E241C" w:rsidP="003E241C">
      <w:pPr>
        <w:pStyle w:val="AralkYok"/>
        <w:ind w:firstLine="708"/>
      </w:pPr>
      <w:r>
        <w:rPr>
          <w:lang w:val="tr-TR"/>
        </w:rPr>
        <w:t>Tablolar, verileri düzenli biçimde sunmak için kullanılır. Aşağıda örnek bir tablo ve biçim kuralları verilmiştir:</w:t>
      </w:r>
    </w:p>
    <w:tbl>
      <w:tblPr>
        <w:tblW w:w="7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80"/>
        <w:gridCol w:w="1540"/>
        <w:gridCol w:w="1540"/>
        <w:gridCol w:w="1540"/>
      </w:tblGrid>
      <w:tr w:rsidR="003E241C" w14:paraId="0292A49F" w14:textId="77777777" w:rsidTr="000438CB">
        <w:trPr>
          <w:jc w:val="center"/>
        </w:trPr>
        <w:tc>
          <w:tcPr>
            <w:tcW w:w="2380" w:type="dxa"/>
            <w:shd w:val="clear" w:color="auto" w:fill="DCECEC"/>
            <w:vAlign w:val="center"/>
          </w:tcPr>
          <w:p w14:paraId="7F1413DB" w14:textId="77777777" w:rsidR="003E241C" w:rsidRDefault="003E241C" w:rsidP="000438CB">
            <w:pPr>
              <w:spacing w:after="0" w:line="240" w:lineRule="auto"/>
              <w:jc w:val="center"/>
              <w:rPr>
                <w:b/>
                <w:sz w:val="20"/>
                <w:szCs w:val="20"/>
              </w:rPr>
            </w:pPr>
            <w:r>
              <w:rPr>
                <w:b/>
                <w:sz w:val="20"/>
                <w:szCs w:val="20"/>
              </w:rPr>
              <w:t>Değişken</w:t>
            </w:r>
          </w:p>
        </w:tc>
        <w:tc>
          <w:tcPr>
            <w:tcW w:w="1540" w:type="dxa"/>
            <w:shd w:val="clear" w:color="auto" w:fill="DCECEC"/>
            <w:vAlign w:val="center"/>
          </w:tcPr>
          <w:p w14:paraId="404AB11E" w14:textId="77777777" w:rsidR="003E241C" w:rsidRDefault="003E241C" w:rsidP="000438CB">
            <w:pPr>
              <w:spacing w:after="0" w:line="240" w:lineRule="auto"/>
              <w:jc w:val="center"/>
              <w:rPr>
                <w:b/>
                <w:sz w:val="20"/>
                <w:szCs w:val="20"/>
              </w:rPr>
            </w:pPr>
            <w:r>
              <w:rPr>
                <w:b/>
                <w:sz w:val="20"/>
                <w:szCs w:val="20"/>
              </w:rPr>
              <w:t>Grup A</w:t>
            </w:r>
          </w:p>
        </w:tc>
        <w:tc>
          <w:tcPr>
            <w:tcW w:w="1540" w:type="dxa"/>
            <w:shd w:val="clear" w:color="auto" w:fill="DCECEC"/>
            <w:vAlign w:val="center"/>
          </w:tcPr>
          <w:p w14:paraId="0C79AFC8" w14:textId="77777777" w:rsidR="003E241C" w:rsidRDefault="003E241C" w:rsidP="000438CB">
            <w:pPr>
              <w:spacing w:after="0" w:line="240" w:lineRule="auto"/>
              <w:jc w:val="center"/>
              <w:rPr>
                <w:b/>
                <w:sz w:val="20"/>
                <w:szCs w:val="20"/>
              </w:rPr>
            </w:pPr>
            <w:r>
              <w:rPr>
                <w:b/>
                <w:sz w:val="20"/>
                <w:szCs w:val="20"/>
              </w:rPr>
              <w:t>Grup B</w:t>
            </w:r>
          </w:p>
        </w:tc>
        <w:tc>
          <w:tcPr>
            <w:tcW w:w="1540" w:type="dxa"/>
            <w:shd w:val="clear" w:color="auto" w:fill="DCECEC"/>
            <w:vAlign w:val="center"/>
          </w:tcPr>
          <w:p w14:paraId="33594401" w14:textId="77777777" w:rsidR="003E241C" w:rsidRDefault="003E241C" w:rsidP="000438CB">
            <w:pPr>
              <w:spacing w:after="0" w:line="240" w:lineRule="auto"/>
              <w:jc w:val="center"/>
              <w:rPr>
                <w:b/>
                <w:sz w:val="20"/>
                <w:szCs w:val="20"/>
              </w:rPr>
            </w:pPr>
            <w:r>
              <w:rPr>
                <w:b/>
                <w:sz w:val="20"/>
                <w:szCs w:val="20"/>
              </w:rPr>
              <w:t>Toplam</w:t>
            </w:r>
          </w:p>
        </w:tc>
      </w:tr>
      <w:tr w:rsidR="003E241C" w14:paraId="1635990B" w14:textId="77777777" w:rsidTr="000438CB">
        <w:trPr>
          <w:jc w:val="center"/>
        </w:trPr>
        <w:tc>
          <w:tcPr>
            <w:tcW w:w="2380" w:type="dxa"/>
            <w:vAlign w:val="center"/>
          </w:tcPr>
          <w:p w14:paraId="4EC21B76" w14:textId="77777777" w:rsidR="003E241C" w:rsidRDefault="003E241C" w:rsidP="000438CB">
            <w:pPr>
              <w:spacing w:after="0" w:line="240" w:lineRule="auto"/>
              <w:jc w:val="center"/>
              <w:rPr>
                <w:sz w:val="20"/>
                <w:szCs w:val="20"/>
              </w:rPr>
            </w:pPr>
            <w:r>
              <w:rPr>
                <w:sz w:val="20"/>
                <w:szCs w:val="20"/>
              </w:rPr>
              <w:t>Birinci ölçüm</w:t>
            </w:r>
          </w:p>
        </w:tc>
        <w:tc>
          <w:tcPr>
            <w:tcW w:w="1540" w:type="dxa"/>
            <w:vAlign w:val="center"/>
          </w:tcPr>
          <w:p w14:paraId="07A46473" w14:textId="77777777" w:rsidR="003E241C" w:rsidRDefault="003E241C" w:rsidP="000438CB">
            <w:pPr>
              <w:spacing w:after="0" w:line="240" w:lineRule="auto"/>
              <w:jc w:val="center"/>
              <w:rPr>
                <w:sz w:val="20"/>
                <w:szCs w:val="20"/>
              </w:rPr>
            </w:pPr>
            <w:r>
              <w:rPr>
                <w:sz w:val="20"/>
                <w:szCs w:val="20"/>
              </w:rPr>
              <w:t>12</w:t>
            </w:r>
          </w:p>
        </w:tc>
        <w:tc>
          <w:tcPr>
            <w:tcW w:w="1540" w:type="dxa"/>
            <w:vAlign w:val="center"/>
          </w:tcPr>
          <w:p w14:paraId="48AE4D71" w14:textId="77777777" w:rsidR="003E241C" w:rsidRDefault="003E241C" w:rsidP="000438CB">
            <w:pPr>
              <w:spacing w:after="0" w:line="240" w:lineRule="auto"/>
              <w:jc w:val="center"/>
              <w:rPr>
                <w:sz w:val="20"/>
                <w:szCs w:val="20"/>
              </w:rPr>
            </w:pPr>
            <w:r>
              <w:rPr>
                <w:sz w:val="20"/>
                <w:szCs w:val="20"/>
              </w:rPr>
              <w:t>18</w:t>
            </w:r>
          </w:p>
        </w:tc>
        <w:tc>
          <w:tcPr>
            <w:tcW w:w="1540" w:type="dxa"/>
            <w:vAlign w:val="center"/>
          </w:tcPr>
          <w:p w14:paraId="61DDD4B2" w14:textId="77777777" w:rsidR="003E241C" w:rsidRDefault="003E241C" w:rsidP="000438CB">
            <w:pPr>
              <w:spacing w:after="0" w:line="240" w:lineRule="auto"/>
              <w:jc w:val="center"/>
              <w:rPr>
                <w:sz w:val="20"/>
                <w:szCs w:val="20"/>
              </w:rPr>
            </w:pPr>
            <w:r>
              <w:rPr>
                <w:sz w:val="20"/>
                <w:szCs w:val="20"/>
              </w:rPr>
              <w:t>30</w:t>
            </w:r>
          </w:p>
        </w:tc>
      </w:tr>
      <w:tr w:rsidR="003E241C" w14:paraId="00D09E49" w14:textId="77777777" w:rsidTr="000438CB">
        <w:trPr>
          <w:jc w:val="center"/>
        </w:trPr>
        <w:tc>
          <w:tcPr>
            <w:tcW w:w="2380" w:type="dxa"/>
            <w:vAlign w:val="center"/>
          </w:tcPr>
          <w:p w14:paraId="213CEF73" w14:textId="77777777" w:rsidR="003E241C" w:rsidRDefault="003E241C" w:rsidP="000438CB">
            <w:pPr>
              <w:spacing w:after="0" w:line="240" w:lineRule="auto"/>
              <w:jc w:val="center"/>
              <w:rPr>
                <w:sz w:val="20"/>
                <w:szCs w:val="20"/>
              </w:rPr>
            </w:pPr>
            <w:r>
              <w:rPr>
                <w:sz w:val="20"/>
                <w:szCs w:val="20"/>
              </w:rPr>
              <w:t>İkinci ölçüm</w:t>
            </w:r>
          </w:p>
        </w:tc>
        <w:tc>
          <w:tcPr>
            <w:tcW w:w="1540" w:type="dxa"/>
            <w:vAlign w:val="center"/>
          </w:tcPr>
          <w:p w14:paraId="39BAC7F3" w14:textId="77777777" w:rsidR="003E241C" w:rsidRDefault="003E241C" w:rsidP="000438CB">
            <w:pPr>
              <w:spacing w:after="0" w:line="240" w:lineRule="auto"/>
              <w:jc w:val="center"/>
              <w:rPr>
                <w:sz w:val="20"/>
                <w:szCs w:val="20"/>
              </w:rPr>
            </w:pPr>
            <w:r>
              <w:rPr>
                <w:sz w:val="20"/>
                <w:szCs w:val="20"/>
              </w:rPr>
              <w:t>9</w:t>
            </w:r>
          </w:p>
        </w:tc>
        <w:tc>
          <w:tcPr>
            <w:tcW w:w="1540" w:type="dxa"/>
            <w:vAlign w:val="center"/>
          </w:tcPr>
          <w:p w14:paraId="4D957F75" w14:textId="77777777" w:rsidR="003E241C" w:rsidRDefault="003E241C" w:rsidP="000438CB">
            <w:pPr>
              <w:spacing w:after="0" w:line="240" w:lineRule="auto"/>
              <w:jc w:val="center"/>
              <w:rPr>
                <w:sz w:val="20"/>
                <w:szCs w:val="20"/>
              </w:rPr>
            </w:pPr>
            <w:r>
              <w:rPr>
                <w:sz w:val="20"/>
                <w:szCs w:val="20"/>
              </w:rPr>
              <w:t>15</w:t>
            </w:r>
          </w:p>
        </w:tc>
        <w:tc>
          <w:tcPr>
            <w:tcW w:w="1540" w:type="dxa"/>
            <w:vAlign w:val="center"/>
          </w:tcPr>
          <w:p w14:paraId="7B477E99" w14:textId="77777777" w:rsidR="003E241C" w:rsidRDefault="003E241C" w:rsidP="000438CB">
            <w:pPr>
              <w:spacing w:after="0" w:line="240" w:lineRule="auto"/>
              <w:jc w:val="center"/>
              <w:rPr>
                <w:sz w:val="20"/>
                <w:szCs w:val="20"/>
              </w:rPr>
            </w:pPr>
            <w:r>
              <w:rPr>
                <w:sz w:val="20"/>
                <w:szCs w:val="20"/>
              </w:rPr>
              <w:t>24</w:t>
            </w:r>
          </w:p>
        </w:tc>
      </w:tr>
      <w:tr w:rsidR="003E241C" w14:paraId="5BA84935" w14:textId="77777777" w:rsidTr="000438CB">
        <w:trPr>
          <w:jc w:val="center"/>
        </w:trPr>
        <w:tc>
          <w:tcPr>
            <w:tcW w:w="2380" w:type="dxa"/>
            <w:vAlign w:val="center"/>
          </w:tcPr>
          <w:p w14:paraId="5E54FCCE" w14:textId="77777777" w:rsidR="003E241C" w:rsidRDefault="003E241C" w:rsidP="000438CB">
            <w:pPr>
              <w:spacing w:after="0" w:line="240" w:lineRule="auto"/>
              <w:jc w:val="center"/>
              <w:rPr>
                <w:b/>
                <w:sz w:val="20"/>
                <w:szCs w:val="20"/>
              </w:rPr>
            </w:pPr>
            <w:r>
              <w:rPr>
                <w:b/>
                <w:sz w:val="20"/>
                <w:szCs w:val="20"/>
              </w:rPr>
              <w:t>Toplam</w:t>
            </w:r>
          </w:p>
        </w:tc>
        <w:tc>
          <w:tcPr>
            <w:tcW w:w="1540" w:type="dxa"/>
            <w:vAlign w:val="center"/>
          </w:tcPr>
          <w:p w14:paraId="7D736411" w14:textId="77777777" w:rsidR="003E241C" w:rsidRDefault="003E241C" w:rsidP="000438CB">
            <w:pPr>
              <w:spacing w:after="0" w:line="240" w:lineRule="auto"/>
              <w:jc w:val="center"/>
              <w:rPr>
                <w:b/>
                <w:sz w:val="20"/>
                <w:szCs w:val="20"/>
              </w:rPr>
            </w:pPr>
            <w:r>
              <w:rPr>
                <w:b/>
                <w:sz w:val="20"/>
                <w:szCs w:val="20"/>
              </w:rPr>
              <w:t>21</w:t>
            </w:r>
          </w:p>
        </w:tc>
        <w:tc>
          <w:tcPr>
            <w:tcW w:w="1540" w:type="dxa"/>
            <w:vAlign w:val="center"/>
          </w:tcPr>
          <w:p w14:paraId="4ED2E7CC" w14:textId="77777777" w:rsidR="003E241C" w:rsidRDefault="003E241C" w:rsidP="000438CB">
            <w:pPr>
              <w:spacing w:after="0" w:line="240" w:lineRule="auto"/>
              <w:jc w:val="center"/>
              <w:rPr>
                <w:b/>
                <w:sz w:val="20"/>
                <w:szCs w:val="20"/>
              </w:rPr>
            </w:pPr>
            <w:r>
              <w:rPr>
                <w:b/>
                <w:sz w:val="20"/>
                <w:szCs w:val="20"/>
              </w:rPr>
              <w:t>33</w:t>
            </w:r>
          </w:p>
        </w:tc>
        <w:tc>
          <w:tcPr>
            <w:tcW w:w="1540" w:type="dxa"/>
            <w:vAlign w:val="center"/>
          </w:tcPr>
          <w:p w14:paraId="0C134E1C" w14:textId="77777777" w:rsidR="003E241C" w:rsidRDefault="003E241C" w:rsidP="000438CB">
            <w:pPr>
              <w:spacing w:after="0" w:line="240" w:lineRule="auto"/>
              <w:jc w:val="center"/>
              <w:rPr>
                <w:b/>
                <w:sz w:val="20"/>
                <w:szCs w:val="20"/>
              </w:rPr>
            </w:pPr>
            <w:r>
              <w:rPr>
                <w:b/>
                <w:sz w:val="20"/>
                <w:szCs w:val="20"/>
              </w:rPr>
              <w:t>54</w:t>
            </w:r>
          </w:p>
        </w:tc>
      </w:tr>
    </w:tbl>
    <w:p w14:paraId="620D6991" w14:textId="77777777" w:rsidR="003E241C" w:rsidRDefault="003E241C" w:rsidP="003E241C">
      <w:pPr>
        <w:spacing w:before="60" w:after="60" w:line="240" w:lineRule="auto"/>
        <w:jc w:val="center"/>
        <w:rPr>
          <w:sz w:val="20"/>
          <w:szCs w:val="20"/>
        </w:rPr>
      </w:pPr>
      <w:r>
        <w:rPr>
          <w:b/>
          <w:sz w:val="20"/>
          <w:szCs w:val="20"/>
        </w:rPr>
        <w:t xml:space="preserve">Tablo 1. </w:t>
      </w:r>
      <w:r>
        <w:rPr>
          <w:sz w:val="20"/>
          <w:szCs w:val="20"/>
        </w:rPr>
        <w:t>Tablo Başlığında İlk Harfler Büyük Yazılır (Kaynak, 2024, s. 23)</w:t>
      </w:r>
    </w:p>
    <w:p w14:paraId="3797CE6C" w14:textId="77777777" w:rsidR="003E241C" w:rsidRDefault="003E241C" w:rsidP="003E241C">
      <w:pPr>
        <w:spacing w:after="120" w:line="240" w:lineRule="auto"/>
        <w:jc w:val="both"/>
        <w:rPr>
          <w:i/>
          <w:iCs/>
          <w:color w:val="808080"/>
          <w:sz w:val="18"/>
          <w:szCs w:val="18"/>
        </w:rPr>
      </w:pPr>
      <w:r>
        <w:rPr>
          <w:i/>
          <w:iCs/>
          <w:color w:val="808080"/>
          <w:sz w:val="18"/>
          <w:szCs w:val="18"/>
        </w:rPr>
        <w:t>Tablo içeriği 10 punto ve tek satır aralığıyla yazılır. Tablo başlığı tablonun altında yer alır; “Tablo 1.” kısmı kalın, başlık ise normal biçimde verilir ve kaynak APA 7 stilinde gösterilir.</w:t>
      </w:r>
    </w:p>
    <w:p w14:paraId="113A3A61" w14:textId="77777777" w:rsidR="00E20A9C" w:rsidRDefault="00E20A9C" w:rsidP="003E241C">
      <w:pPr>
        <w:spacing w:after="120" w:line="240" w:lineRule="auto"/>
        <w:jc w:val="both"/>
        <w:rPr>
          <w:i/>
          <w:iCs/>
          <w:color w:val="808080"/>
          <w:sz w:val="18"/>
          <w:szCs w:val="18"/>
        </w:rPr>
      </w:pPr>
    </w:p>
    <w:p w14:paraId="4822984A" w14:textId="77777777" w:rsidR="00E20A9C" w:rsidRDefault="00E20A9C" w:rsidP="003E241C">
      <w:pPr>
        <w:spacing w:after="120" w:line="240" w:lineRule="auto"/>
        <w:jc w:val="both"/>
        <w:rPr>
          <w:i/>
          <w:iCs/>
          <w:color w:val="808080"/>
          <w:sz w:val="18"/>
          <w:szCs w:val="18"/>
        </w:rPr>
      </w:pPr>
    </w:p>
    <w:p w14:paraId="55D6CA8B" w14:textId="77777777" w:rsidR="003E241C" w:rsidRDefault="003E241C" w:rsidP="003E241C">
      <w:pPr>
        <w:pStyle w:val="AralkYok"/>
        <w:ind w:firstLine="708"/>
      </w:pPr>
      <w:r>
        <w:rPr>
          <w:lang w:val="tr-TR"/>
        </w:rPr>
        <w:lastRenderedPageBreak/>
        <w:t>Resim, grafik, harita ve şema gibi tablo dışındaki tüm görseller “Şekil” olarak adlandırılır; Resim, Fotoğraf, Grafik gibi ayrı adlandırmalar kullanılmaz. Şekiller sayfaya ortalanır ve çerçeve içine alınmaz:</w:t>
      </w:r>
    </w:p>
    <w:tbl>
      <w:tblPr>
        <w:tblW w:w="5400" w:type="dxa"/>
        <w:jc w:val="center"/>
        <w:tblBorders>
          <w:top w:val="single" w:sz="4" w:space="0" w:color="BFBFBF"/>
          <w:left w:val="single" w:sz="4" w:space="0" w:color="BFBFBF"/>
          <w:bottom w:val="single" w:sz="4" w:space="0" w:color="BFBFBF"/>
          <w:right w:val="single" w:sz="4" w:space="0" w:color="BFBFBF"/>
          <w:insideH w:val="nil"/>
          <w:insideV w:val="nil"/>
        </w:tblBorders>
        <w:tblLook w:val="0400" w:firstRow="0" w:lastRow="0" w:firstColumn="0" w:lastColumn="0" w:noHBand="0" w:noVBand="1"/>
      </w:tblPr>
      <w:tblGrid>
        <w:gridCol w:w="5400"/>
      </w:tblGrid>
      <w:tr w:rsidR="003E241C" w14:paraId="250A63C1" w14:textId="77777777" w:rsidTr="000438CB">
        <w:trPr>
          <w:trHeight w:val="1650"/>
          <w:jc w:val="center"/>
        </w:trPr>
        <w:tc>
          <w:tcPr>
            <w:tcW w:w="5400" w:type="dxa"/>
            <w:shd w:val="clear" w:color="auto" w:fill="F2F2F2"/>
            <w:vAlign w:val="center"/>
          </w:tcPr>
          <w:p w14:paraId="2C251103" w14:textId="77777777" w:rsidR="003E241C" w:rsidRDefault="003E241C" w:rsidP="000438CB">
            <w:pPr>
              <w:spacing w:after="0" w:line="240" w:lineRule="auto"/>
              <w:jc w:val="center"/>
              <w:rPr>
                <w:i/>
                <w:color w:val="808080"/>
                <w:sz w:val="20"/>
                <w:szCs w:val="20"/>
              </w:rPr>
            </w:pPr>
            <w:r>
              <w:rPr>
                <w:i/>
                <w:color w:val="808080"/>
                <w:sz w:val="20"/>
                <w:szCs w:val="20"/>
              </w:rPr>
              <w:t>[ Görsel / şekil buraya eklenir ]</w:t>
            </w:r>
          </w:p>
        </w:tc>
      </w:tr>
    </w:tbl>
    <w:p w14:paraId="1AA1976A" w14:textId="77777777" w:rsidR="003E241C" w:rsidRDefault="003E241C" w:rsidP="003E241C">
      <w:pPr>
        <w:spacing w:before="60" w:after="60" w:line="240" w:lineRule="auto"/>
        <w:jc w:val="center"/>
        <w:rPr>
          <w:sz w:val="20"/>
          <w:szCs w:val="20"/>
        </w:rPr>
      </w:pPr>
      <w:r>
        <w:rPr>
          <w:b/>
          <w:sz w:val="20"/>
          <w:szCs w:val="20"/>
        </w:rPr>
        <w:t xml:space="preserve">Şekil 1. </w:t>
      </w:r>
      <w:r>
        <w:rPr>
          <w:sz w:val="20"/>
          <w:szCs w:val="20"/>
        </w:rPr>
        <w:t>Şekil Başlığında İlk Harfler Büyük Yazılır (Kaynak, 2024)</w:t>
      </w:r>
    </w:p>
    <w:p w14:paraId="443A8F1B" w14:textId="77777777" w:rsidR="003E241C" w:rsidRDefault="003E241C" w:rsidP="003E241C">
      <w:pPr>
        <w:spacing w:after="120" w:line="240" w:lineRule="auto"/>
        <w:jc w:val="both"/>
        <w:rPr>
          <w:i/>
          <w:iCs/>
          <w:color w:val="808080"/>
          <w:sz w:val="18"/>
          <w:szCs w:val="18"/>
        </w:rPr>
      </w:pPr>
      <w:r>
        <w:rPr>
          <w:i/>
          <w:iCs/>
          <w:color w:val="808080"/>
          <w:sz w:val="18"/>
          <w:szCs w:val="18"/>
        </w:rPr>
        <w:t>Şekil başlığı şeklin hemen altında yer alır; “Şekil 1.” kısmı kalın, başlık ise normal biçimde verilir ve gerekiyorsa kaynak APA 7 stilinde gösterilir. Görseller yüksek çözünürlükle eklenir.</w:t>
      </w:r>
    </w:p>
    <w:p w14:paraId="1590D13C" w14:textId="77777777" w:rsidR="003E241C" w:rsidRDefault="003E241C" w:rsidP="003E241C">
      <w:pPr>
        <w:pStyle w:val="Balk2"/>
      </w:pPr>
      <w:r>
        <w:t xml:space="preserve">1.1.1. </w:t>
      </w:r>
      <w:proofErr w:type="spellStart"/>
      <w:r>
        <w:t>İkinci</w:t>
      </w:r>
      <w:proofErr w:type="spellEnd"/>
      <w:r>
        <w:t xml:space="preserve"> Derece Alt </w:t>
      </w:r>
      <w:proofErr w:type="spellStart"/>
      <w:r>
        <w:t>Başlık</w:t>
      </w:r>
      <w:proofErr w:type="spellEnd"/>
    </w:p>
    <w:p w14:paraId="6FB796C7" w14:textId="77777777" w:rsidR="003E241C" w:rsidRDefault="003E241C" w:rsidP="003E241C">
      <w:pPr>
        <w:pStyle w:val="AralkYok"/>
        <w:ind w:firstLine="708"/>
      </w:pPr>
      <w:r>
        <w:rPr>
          <w:lang w:val="tr-TR"/>
        </w:rPr>
        <w:t>İkinci derece alt başlıklar, konunun daha ayrıntılı ele alınması gerektiğinde kullanılır. Başlık düzeyleri metnin organizasyonunu yansıtacak biçimde tutarlı kullanılmalı ve gereğinden fazla derinleştirilmemelidir.</w:t>
      </w:r>
    </w:p>
    <w:p w14:paraId="71204208" w14:textId="77777777" w:rsidR="003E241C" w:rsidRDefault="003E241C" w:rsidP="003E241C">
      <w:pPr>
        <w:pStyle w:val="AralkYok"/>
        <w:ind w:firstLine="708"/>
      </w:pPr>
      <w:r>
        <w:rPr>
          <w:lang w:val="tr-TR"/>
        </w:rPr>
        <w:t xml:space="preserve">Atıf yapılmamış eserler veya yalnızca okuma önerisi niteliğindeki kaynaklar </w:t>
      </w:r>
      <w:proofErr w:type="spellStart"/>
      <w:r>
        <w:rPr>
          <w:lang w:val="tr-TR"/>
        </w:rPr>
        <w:t>Kaynakça’ya</w:t>
      </w:r>
      <w:proofErr w:type="spellEnd"/>
      <w:r>
        <w:rPr>
          <w:lang w:val="tr-TR"/>
        </w:rPr>
        <w:t xml:space="preserve"> eklenmez; bunlar gerekirse dipnotta yazar ve eser adıyla belirtilir.</w:t>
      </w:r>
      <w:r>
        <w:rPr>
          <w:rStyle w:val="DipnotBavurusu"/>
          <w:lang w:val="tr-TR"/>
        </w:rPr>
        <w:footnoteReference w:id="3"/>
      </w:r>
    </w:p>
    <w:p w14:paraId="7D9222C4" w14:textId="77777777" w:rsidR="003E241C" w:rsidRDefault="003E241C" w:rsidP="003E241C">
      <w:pPr>
        <w:pStyle w:val="Balk2"/>
      </w:pPr>
      <w:r>
        <w:t>SONUÇ</w:t>
      </w:r>
    </w:p>
    <w:p w14:paraId="6A4CAEC3" w14:textId="77777777" w:rsidR="003E241C" w:rsidRDefault="003E241C" w:rsidP="003E241C">
      <w:pPr>
        <w:pStyle w:val="AralkYok"/>
        <w:ind w:firstLine="708"/>
      </w:pPr>
      <w:r>
        <w:rPr>
          <w:lang w:val="tr-TR"/>
        </w:rPr>
        <w:t>Sonuç bölümünde araştırmanın temel bulguları özetlenir ve anahtar çıkarımlar vurgulanır. Bu bölüm, çalışmanın amacıyla bağlantılı biçimde, elde edilen sonuçların alana katkısını ortaya koyacak şekilde düzenlenir.</w:t>
      </w:r>
    </w:p>
    <w:p w14:paraId="1AD96EE5" w14:textId="77777777" w:rsidR="003E241C" w:rsidRDefault="003E241C" w:rsidP="003E241C">
      <w:pPr>
        <w:pStyle w:val="AralkYok"/>
        <w:ind w:firstLine="708"/>
        <w:rPr>
          <w:lang w:val="tr-TR"/>
        </w:rPr>
      </w:pPr>
      <w:r>
        <w:rPr>
          <w:lang w:val="tr-TR"/>
        </w:rPr>
        <w:t>Sonuç bölümünde yeni veri ya da yeni tartışma sunulmaz; bulgular bütünlüklü biçimde değerlendirilir ve gerektiğinde gelecekteki araştırmalara yönelik öneriler verilir.</w:t>
      </w:r>
    </w:p>
    <w:p w14:paraId="22800AEE" w14:textId="77777777" w:rsidR="003E241C" w:rsidRDefault="003E241C" w:rsidP="003E241C">
      <w:pPr>
        <w:pStyle w:val="AralkYok"/>
        <w:ind w:firstLine="708"/>
        <w:rPr>
          <w:lang w:val="tr-TR"/>
        </w:rPr>
      </w:pPr>
    </w:p>
    <w:p w14:paraId="253007BB" w14:textId="77777777" w:rsidR="003E241C" w:rsidRDefault="003E241C" w:rsidP="003E241C">
      <w:pPr>
        <w:pStyle w:val="AralkYok"/>
        <w:ind w:firstLine="708"/>
        <w:rPr>
          <w:lang w:val="tr-TR"/>
        </w:rPr>
      </w:pPr>
    </w:p>
    <w:p w14:paraId="059416C0" w14:textId="77777777" w:rsidR="003E241C" w:rsidRDefault="003E241C" w:rsidP="003E241C">
      <w:pPr>
        <w:pStyle w:val="AralkYok"/>
        <w:ind w:firstLine="708"/>
      </w:pPr>
    </w:p>
    <w:p w14:paraId="1D397C19" w14:textId="77777777" w:rsidR="003E241C" w:rsidRDefault="003E241C" w:rsidP="003E241C">
      <w:pPr>
        <w:pStyle w:val="AralkYok"/>
        <w:ind w:firstLine="708"/>
      </w:pPr>
    </w:p>
    <w:p w14:paraId="13ADFD51" w14:textId="77777777" w:rsidR="00961F05" w:rsidRDefault="00961F05" w:rsidP="003E241C">
      <w:pPr>
        <w:pStyle w:val="AralkYok"/>
        <w:ind w:firstLine="708"/>
      </w:pPr>
    </w:p>
    <w:p w14:paraId="4D8330E8" w14:textId="77777777" w:rsidR="00961F05" w:rsidRDefault="00961F05" w:rsidP="003E241C">
      <w:pPr>
        <w:pStyle w:val="AralkYok"/>
        <w:ind w:firstLine="708"/>
      </w:pPr>
    </w:p>
    <w:p w14:paraId="16A985C0" w14:textId="77777777" w:rsidR="00961F05" w:rsidRDefault="00961F05" w:rsidP="003E241C">
      <w:pPr>
        <w:pStyle w:val="AralkYok"/>
        <w:ind w:firstLine="708"/>
      </w:pPr>
    </w:p>
    <w:p w14:paraId="50EDA7A5" w14:textId="77777777" w:rsidR="00961F05" w:rsidRDefault="00961F05" w:rsidP="003E241C">
      <w:pPr>
        <w:pStyle w:val="AralkYok"/>
        <w:ind w:firstLine="708"/>
      </w:pPr>
    </w:p>
    <w:p w14:paraId="415A9556" w14:textId="5CEACA7C" w:rsidR="003E241C" w:rsidRDefault="003E241C" w:rsidP="003E241C">
      <w:pPr>
        <w:spacing w:before="160" w:after="60" w:line="240" w:lineRule="auto"/>
        <w:rPr>
          <w:b/>
          <w:color w:val="008080"/>
          <w:sz w:val="20"/>
          <w:szCs w:val="20"/>
        </w:rPr>
      </w:pPr>
      <w:r w:rsidRPr="00587470">
        <w:rPr>
          <w:b/>
          <w:color w:val="008080"/>
          <w:sz w:val="18"/>
          <w:szCs w:val="18"/>
        </w:rPr>
        <w:t xml:space="preserve">BEYANLAR </w:t>
      </w:r>
      <w:r>
        <w:rPr>
          <w:b/>
          <w:color w:val="008080"/>
          <w:sz w:val="20"/>
          <w:szCs w:val="20"/>
        </w:rPr>
        <w:t>(</w:t>
      </w:r>
      <w:r w:rsidRPr="003E241C">
        <w:rPr>
          <w:bCs/>
          <w:color w:val="008080"/>
          <w:sz w:val="20"/>
          <w:szCs w:val="20"/>
        </w:rPr>
        <w:t>Editörler tarafından doldurulur</w:t>
      </w:r>
      <w:r>
        <w:rPr>
          <w:b/>
          <w:color w:val="008080"/>
          <w:sz w:val="20"/>
          <w:szCs w:val="20"/>
        </w:rPr>
        <w:t>)</w:t>
      </w:r>
    </w:p>
    <w:tbl>
      <w:tblPr>
        <w:tblW w:w="9070" w:type="dxa"/>
        <w:tblCellMar>
          <w:left w:w="100" w:type="dxa"/>
          <w:right w:w="100" w:type="dxa"/>
        </w:tblCellMar>
        <w:tblLook w:val="0480" w:firstRow="0" w:lastRow="0" w:firstColumn="1" w:lastColumn="0" w:noHBand="0" w:noVBand="1"/>
      </w:tblPr>
      <w:tblGrid>
        <w:gridCol w:w="2500"/>
        <w:gridCol w:w="6570"/>
      </w:tblGrid>
      <w:tr w:rsidR="003E241C" w14:paraId="20B596F4" w14:textId="77777777" w:rsidTr="00961F05">
        <w:tc>
          <w:tcPr>
            <w:tcW w:w="2500" w:type="dxa"/>
            <w:tcMar>
              <w:top w:w="40" w:type="dxa"/>
              <w:left w:w="100" w:type="dxa"/>
              <w:bottom w:w="40" w:type="dxa"/>
              <w:right w:w="100" w:type="dxa"/>
            </w:tcMar>
            <w:vAlign w:val="center"/>
          </w:tcPr>
          <w:p w14:paraId="20A03CEA" w14:textId="64E3CD1B" w:rsidR="003E241C" w:rsidRPr="00961F05" w:rsidRDefault="003E241C" w:rsidP="000438CB">
            <w:pPr>
              <w:spacing w:after="0" w:line="240" w:lineRule="auto"/>
              <w:jc w:val="both"/>
              <w:rPr>
                <w:b/>
                <w:color w:val="006666"/>
                <w:sz w:val="18"/>
                <w:szCs w:val="18"/>
              </w:rPr>
            </w:pPr>
            <w:r>
              <w:rPr>
                <w:b/>
                <w:color w:val="006666"/>
                <w:sz w:val="18"/>
                <w:szCs w:val="18"/>
              </w:rPr>
              <w:t>Araştırma ve Yayın Etiği</w:t>
            </w:r>
          </w:p>
        </w:tc>
        <w:tc>
          <w:tcPr>
            <w:tcW w:w="6570" w:type="dxa"/>
            <w:tcMar>
              <w:top w:w="40" w:type="dxa"/>
              <w:left w:w="100" w:type="dxa"/>
              <w:bottom w:w="40" w:type="dxa"/>
              <w:right w:w="100" w:type="dxa"/>
            </w:tcMar>
            <w:vAlign w:val="center"/>
          </w:tcPr>
          <w:p w14:paraId="4480EA9E" w14:textId="4C2B0494" w:rsidR="003E241C" w:rsidRPr="00961F05" w:rsidRDefault="003E241C" w:rsidP="000438CB">
            <w:pPr>
              <w:spacing w:after="0" w:line="240" w:lineRule="auto"/>
              <w:jc w:val="both"/>
              <w:rPr>
                <w:color w:val="595959"/>
                <w:sz w:val="18"/>
                <w:szCs w:val="18"/>
              </w:rPr>
            </w:pPr>
            <w:r>
              <w:rPr>
                <w:color w:val="595959"/>
                <w:sz w:val="18"/>
                <w:szCs w:val="18"/>
              </w:rPr>
              <w:t>Çalışma, araştırma ve yayın etiği ilkelerine uygun olarak hazırlanmıştır.</w:t>
            </w:r>
          </w:p>
        </w:tc>
      </w:tr>
      <w:tr w:rsidR="003E241C" w14:paraId="7BC78239" w14:textId="77777777" w:rsidTr="00961F05">
        <w:tc>
          <w:tcPr>
            <w:tcW w:w="2500" w:type="dxa"/>
            <w:tcMar>
              <w:top w:w="40" w:type="dxa"/>
              <w:left w:w="100" w:type="dxa"/>
              <w:bottom w:w="40" w:type="dxa"/>
              <w:right w:w="100" w:type="dxa"/>
            </w:tcMar>
            <w:vAlign w:val="center"/>
          </w:tcPr>
          <w:p w14:paraId="748808C2" w14:textId="6F34B0A6" w:rsidR="003E241C" w:rsidRPr="00961F05" w:rsidRDefault="003E241C" w:rsidP="000438CB">
            <w:pPr>
              <w:spacing w:after="0" w:line="240" w:lineRule="auto"/>
              <w:jc w:val="both"/>
              <w:rPr>
                <w:b/>
                <w:color w:val="006666"/>
                <w:sz w:val="18"/>
                <w:szCs w:val="18"/>
              </w:rPr>
            </w:pPr>
            <w:r>
              <w:rPr>
                <w:b/>
                <w:color w:val="006666"/>
                <w:sz w:val="18"/>
                <w:szCs w:val="18"/>
              </w:rPr>
              <w:t>Etik Kurul Beyanı</w:t>
            </w:r>
          </w:p>
        </w:tc>
        <w:tc>
          <w:tcPr>
            <w:tcW w:w="6570" w:type="dxa"/>
            <w:tcMar>
              <w:top w:w="40" w:type="dxa"/>
              <w:left w:w="100" w:type="dxa"/>
              <w:bottom w:w="40" w:type="dxa"/>
              <w:right w:w="100" w:type="dxa"/>
            </w:tcMar>
            <w:vAlign w:val="center"/>
          </w:tcPr>
          <w:p w14:paraId="19DAD91A" w14:textId="34E9C342" w:rsidR="003E241C" w:rsidRPr="00961F05" w:rsidRDefault="003E241C" w:rsidP="000438CB">
            <w:pPr>
              <w:spacing w:after="0" w:line="240" w:lineRule="auto"/>
              <w:jc w:val="both"/>
              <w:rPr>
                <w:color w:val="595959"/>
                <w:sz w:val="18"/>
                <w:szCs w:val="18"/>
              </w:rPr>
            </w:pPr>
            <w:r>
              <w:rPr>
                <w:color w:val="595959"/>
                <w:sz w:val="18"/>
                <w:szCs w:val="18"/>
              </w:rPr>
              <w:t>Çalışma, etik kurul izni gerektiren bir araştırma içermemektedir.</w:t>
            </w:r>
          </w:p>
        </w:tc>
      </w:tr>
      <w:tr w:rsidR="003E241C" w14:paraId="33AB2C57" w14:textId="77777777" w:rsidTr="00961F05">
        <w:tc>
          <w:tcPr>
            <w:tcW w:w="2500" w:type="dxa"/>
            <w:tcMar>
              <w:top w:w="40" w:type="dxa"/>
              <w:left w:w="100" w:type="dxa"/>
              <w:bottom w:w="40" w:type="dxa"/>
              <w:right w:w="100" w:type="dxa"/>
            </w:tcMar>
            <w:vAlign w:val="center"/>
          </w:tcPr>
          <w:p w14:paraId="1D2F2F9E" w14:textId="447154EF" w:rsidR="003E241C" w:rsidRPr="00961F05" w:rsidRDefault="003E241C" w:rsidP="000438CB">
            <w:pPr>
              <w:spacing w:after="0" w:line="240" w:lineRule="auto"/>
              <w:jc w:val="both"/>
              <w:rPr>
                <w:b/>
                <w:color w:val="006666"/>
                <w:sz w:val="18"/>
                <w:szCs w:val="18"/>
              </w:rPr>
            </w:pPr>
            <w:r>
              <w:rPr>
                <w:b/>
                <w:color w:val="006666"/>
                <w:sz w:val="18"/>
                <w:szCs w:val="18"/>
              </w:rPr>
              <w:t>Çıkar Çatışması</w:t>
            </w:r>
          </w:p>
        </w:tc>
        <w:tc>
          <w:tcPr>
            <w:tcW w:w="6570" w:type="dxa"/>
            <w:tcMar>
              <w:top w:w="40" w:type="dxa"/>
              <w:left w:w="100" w:type="dxa"/>
              <w:bottom w:w="40" w:type="dxa"/>
              <w:right w:w="100" w:type="dxa"/>
            </w:tcMar>
            <w:vAlign w:val="center"/>
          </w:tcPr>
          <w:p w14:paraId="31696742" w14:textId="1A9C7D91" w:rsidR="003E241C" w:rsidRPr="00961F05" w:rsidRDefault="003E241C" w:rsidP="000438CB">
            <w:pPr>
              <w:spacing w:after="0" w:line="240" w:lineRule="auto"/>
              <w:jc w:val="both"/>
              <w:rPr>
                <w:color w:val="595959"/>
                <w:sz w:val="18"/>
                <w:szCs w:val="18"/>
              </w:rPr>
            </w:pPr>
            <w:r>
              <w:rPr>
                <w:color w:val="595959"/>
                <w:sz w:val="18"/>
                <w:szCs w:val="18"/>
              </w:rPr>
              <w:t>Yazar(</w:t>
            </w:r>
            <w:proofErr w:type="spellStart"/>
            <w:r>
              <w:rPr>
                <w:color w:val="595959"/>
                <w:sz w:val="18"/>
                <w:szCs w:val="18"/>
              </w:rPr>
              <w:t>lar</w:t>
            </w:r>
            <w:proofErr w:type="spellEnd"/>
            <w:r>
              <w:rPr>
                <w:color w:val="595959"/>
                <w:sz w:val="18"/>
                <w:szCs w:val="18"/>
              </w:rPr>
              <w:t>), herhangi bir çıkar çatışması bulunmadığını beyan eder.</w:t>
            </w:r>
          </w:p>
        </w:tc>
      </w:tr>
      <w:tr w:rsidR="003E241C" w14:paraId="7E9E8318" w14:textId="77777777" w:rsidTr="00961F05">
        <w:tc>
          <w:tcPr>
            <w:tcW w:w="2500" w:type="dxa"/>
            <w:tcMar>
              <w:top w:w="40" w:type="dxa"/>
              <w:left w:w="100" w:type="dxa"/>
              <w:bottom w:w="40" w:type="dxa"/>
              <w:right w:w="100" w:type="dxa"/>
            </w:tcMar>
            <w:vAlign w:val="center"/>
          </w:tcPr>
          <w:p w14:paraId="0C3656D6" w14:textId="6BB236DF" w:rsidR="003E241C" w:rsidRPr="00961F05" w:rsidRDefault="003E241C" w:rsidP="000438CB">
            <w:pPr>
              <w:spacing w:after="0" w:line="240" w:lineRule="auto"/>
              <w:jc w:val="both"/>
              <w:rPr>
                <w:b/>
                <w:color w:val="006666"/>
                <w:sz w:val="18"/>
                <w:szCs w:val="18"/>
              </w:rPr>
            </w:pPr>
            <w:r>
              <w:rPr>
                <w:b/>
                <w:color w:val="006666"/>
                <w:sz w:val="18"/>
                <w:szCs w:val="18"/>
              </w:rPr>
              <w:t>Üretici Yapay Zekâ Kullanım Beyanı</w:t>
            </w:r>
          </w:p>
        </w:tc>
        <w:tc>
          <w:tcPr>
            <w:tcW w:w="6570" w:type="dxa"/>
            <w:tcMar>
              <w:top w:w="40" w:type="dxa"/>
              <w:left w:w="100" w:type="dxa"/>
              <w:bottom w:w="40" w:type="dxa"/>
              <w:right w:w="100" w:type="dxa"/>
            </w:tcMar>
            <w:vAlign w:val="center"/>
          </w:tcPr>
          <w:p w14:paraId="7EA442AB" w14:textId="47C47BC4" w:rsidR="003E241C" w:rsidRPr="00961F05" w:rsidRDefault="003E241C" w:rsidP="000438CB">
            <w:pPr>
              <w:spacing w:after="0" w:line="240" w:lineRule="auto"/>
              <w:jc w:val="both"/>
              <w:rPr>
                <w:color w:val="595959"/>
                <w:sz w:val="18"/>
                <w:szCs w:val="18"/>
              </w:rPr>
            </w:pPr>
            <w:r>
              <w:rPr>
                <w:color w:val="595959"/>
                <w:sz w:val="18"/>
                <w:szCs w:val="18"/>
              </w:rPr>
              <w:t>Çalışmanın hazırlanmasında üretici yapay zekâ aracı kullanılmamıştır.</w:t>
            </w:r>
          </w:p>
        </w:tc>
      </w:tr>
      <w:tr w:rsidR="003E241C" w14:paraId="6507EA6B" w14:textId="77777777" w:rsidTr="00961F05">
        <w:tc>
          <w:tcPr>
            <w:tcW w:w="2500" w:type="dxa"/>
            <w:tcMar>
              <w:top w:w="40" w:type="dxa"/>
              <w:left w:w="100" w:type="dxa"/>
              <w:bottom w:w="40" w:type="dxa"/>
              <w:right w:w="100" w:type="dxa"/>
            </w:tcMar>
            <w:vAlign w:val="center"/>
          </w:tcPr>
          <w:p w14:paraId="11F6A4E3" w14:textId="08A56174" w:rsidR="003E241C" w:rsidRPr="00961F05" w:rsidRDefault="003E241C" w:rsidP="000438CB">
            <w:pPr>
              <w:spacing w:after="0" w:line="240" w:lineRule="auto"/>
              <w:jc w:val="both"/>
              <w:rPr>
                <w:b/>
                <w:color w:val="006666"/>
                <w:sz w:val="18"/>
                <w:szCs w:val="18"/>
              </w:rPr>
            </w:pPr>
            <w:r>
              <w:rPr>
                <w:b/>
                <w:color w:val="006666"/>
                <w:sz w:val="18"/>
                <w:szCs w:val="18"/>
              </w:rPr>
              <w:t>Finansal Katkı ve Teşekkür</w:t>
            </w:r>
          </w:p>
        </w:tc>
        <w:tc>
          <w:tcPr>
            <w:tcW w:w="6570" w:type="dxa"/>
            <w:tcMar>
              <w:top w:w="40" w:type="dxa"/>
              <w:left w:w="100" w:type="dxa"/>
              <w:bottom w:w="40" w:type="dxa"/>
              <w:right w:w="100" w:type="dxa"/>
            </w:tcMar>
            <w:vAlign w:val="center"/>
          </w:tcPr>
          <w:p w14:paraId="76959F29" w14:textId="47CCA9AE" w:rsidR="003E241C" w:rsidRPr="00961F05" w:rsidRDefault="003E241C" w:rsidP="000438CB">
            <w:pPr>
              <w:spacing w:after="0" w:line="240" w:lineRule="auto"/>
              <w:jc w:val="both"/>
              <w:rPr>
                <w:color w:val="595959"/>
                <w:sz w:val="18"/>
                <w:szCs w:val="18"/>
              </w:rPr>
            </w:pPr>
            <w:r>
              <w:rPr>
                <w:color w:val="595959"/>
                <w:sz w:val="18"/>
                <w:szCs w:val="18"/>
              </w:rPr>
              <w:t>Çalışma için herhangi bir finansal destek alınmamıştır.</w:t>
            </w:r>
          </w:p>
        </w:tc>
      </w:tr>
    </w:tbl>
    <w:p w14:paraId="13BA6290" w14:textId="7063DFD6" w:rsidR="003E241C" w:rsidRPr="00EB1698" w:rsidRDefault="003E241C" w:rsidP="003E241C">
      <w:pPr>
        <w:spacing w:after="120"/>
        <w:rPr>
          <w:rFonts w:eastAsia="Calibri"/>
          <w:sz w:val="22"/>
        </w:rPr>
      </w:pPr>
      <w:r>
        <w:rPr>
          <w:rFonts w:eastAsia="Calibri"/>
          <w:sz w:val="22"/>
        </w:rPr>
        <w:br w:type="page"/>
      </w:r>
    </w:p>
    <w:p w14:paraId="0192101E" w14:textId="77777777" w:rsidR="003E241C" w:rsidRDefault="003E241C" w:rsidP="003E241C">
      <w:pPr>
        <w:pageBreakBefore/>
        <w:spacing w:after="120"/>
        <w:rPr>
          <w:rFonts w:eastAsia="Calibri"/>
          <w:b/>
          <w:sz w:val="22"/>
        </w:rPr>
      </w:pPr>
      <w:r>
        <w:rPr>
          <w:rFonts w:eastAsia="Calibri"/>
          <w:b/>
          <w:sz w:val="22"/>
        </w:rPr>
        <w:lastRenderedPageBreak/>
        <w:t>KAYNAKÇA</w:t>
      </w:r>
    </w:p>
    <w:p w14:paraId="5B81025F" w14:textId="77777777" w:rsidR="003E241C" w:rsidRDefault="003E241C" w:rsidP="003E241C">
      <w:pPr>
        <w:spacing w:line="240" w:lineRule="auto"/>
        <w:jc w:val="both"/>
        <w:rPr>
          <w:sz w:val="22"/>
        </w:rPr>
      </w:pPr>
      <w:r>
        <w:rPr>
          <w:sz w:val="22"/>
        </w:rPr>
        <w:t>Kaynaklar APA 7 stiline uygun olarak; Times New Roman, 10 punto, tek satır aralıklı, iki yana yaslı ve ilk satırdan sonrası 1,25 cm asılı girintili biçimde yazılır. Tüm kaynaklar yazar soyadına göre alfabetik sıralanır; birincil, ikincil, arşiv veya internet kaynakları diye ayrı başlıklara bölünmez. Aşağıda, sık kullanılan kaynak türleri için örnekler ve metin içi gösterimleri verilmiştir.</w:t>
      </w:r>
    </w:p>
    <w:p w14:paraId="7F44EE8B" w14:textId="77777777" w:rsidR="003E241C" w:rsidRDefault="003E241C" w:rsidP="003E241C">
      <w:pPr>
        <w:spacing w:before="180" w:after="40" w:line="240" w:lineRule="auto"/>
        <w:rPr>
          <w:b/>
          <w:color w:val="006666"/>
          <w:sz w:val="21"/>
          <w:szCs w:val="21"/>
        </w:rPr>
      </w:pPr>
      <w:r>
        <w:rPr>
          <w:b/>
          <w:color w:val="006666"/>
          <w:sz w:val="21"/>
          <w:szCs w:val="21"/>
        </w:rPr>
        <w:t>Kitap (Tek Yazarlı)</w:t>
      </w:r>
    </w:p>
    <w:p w14:paraId="128055B7" w14:textId="77777777" w:rsidR="003E241C" w:rsidRDefault="003E241C" w:rsidP="003E241C">
      <w:pPr>
        <w:spacing w:after="40" w:line="240" w:lineRule="auto"/>
        <w:ind w:left="709" w:hanging="709"/>
        <w:jc w:val="both"/>
        <w:rPr>
          <w:sz w:val="20"/>
          <w:szCs w:val="20"/>
        </w:rPr>
      </w:pPr>
      <w:r>
        <w:rPr>
          <w:sz w:val="20"/>
          <w:szCs w:val="20"/>
        </w:rPr>
        <w:t xml:space="preserve">Demir, A. (2020). </w:t>
      </w:r>
      <w:r>
        <w:rPr>
          <w:i/>
          <w:sz w:val="20"/>
          <w:szCs w:val="20"/>
        </w:rPr>
        <w:t>Osmanlı şiirinde mekân ve bellek</w:t>
      </w:r>
      <w:r>
        <w:rPr>
          <w:sz w:val="20"/>
          <w:szCs w:val="20"/>
        </w:rPr>
        <w:t>. Tarih Vakfı Yurt Yayınları.</w:t>
      </w:r>
    </w:p>
    <w:p w14:paraId="606513B0"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(Demir, 2020, s. 45).</w:t>
      </w:r>
    </w:p>
    <w:p w14:paraId="20B12859" w14:textId="77777777" w:rsidR="003E241C" w:rsidRDefault="003E241C" w:rsidP="003E241C">
      <w:pPr>
        <w:spacing w:before="180" w:after="40" w:line="240" w:lineRule="auto"/>
        <w:rPr>
          <w:b/>
          <w:color w:val="006666"/>
          <w:sz w:val="21"/>
          <w:szCs w:val="21"/>
        </w:rPr>
      </w:pPr>
      <w:r>
        <w:rPr>
          <w:b/>
          <w:color w:val="006666"/>
          <w:sz w:val="21"/>
          <w:szCs w:val="21"/>
        </w:rPr>
        <w:t>Kitap (İki veya Daha Fazla Yazarlı)</w:t>
      </w:r>
    </w:p>
    <w:p w14:paraId="476596E7" w14:textId="77777777" w:rsidR="003E241C" w:rsidRDefault="003E241C" w:rsidP="003E241C">
      <w:pPr>
        <w:spacing w:after="40" w:line="240" w:lineRule="auto"/>
        <w:ind w:left="709" w:hanging="709"/>
        <w:jc w:val="both"/>
        <w:rPr>
          <w:sz w:val="20"/>
          <w:szCs w:val="20"/>
        </w:rPr>
      </w:pPr>
      <w:r>
        <w:rPr>
          <w:sz w:val="20"/>
          <w:szCs w:val="20"/>
        </w:rPr>
        <w:t xml:space="preserve">Yıldız, M., &amp; Aydın, S. (2019). </w:t>
      </w:r>
      <w:r>
        <w:rPr>
          <w:i/>
          <w:sz w:val="20"/>
          <w:szCs w:val="20"/>
        </w:rPr>
        <w:t>Modern Türk romanında anlatı teknikleri</w:t>
      </w:r>
      <w:r>
        <w:rPr>
          <w:sz w:val="20"/>
          <w:szCs w:val="20"/>
        </w:rPr>
        <w:t>. İletişim Yayınları.</w:t>
      </w:r>
    </w:p>
    <w:p w14:paraId="1F5AFB14"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Not: </w:t>
      </w:r>
      <w:r>
        <w:rPr>
          <w:i/>
          <w:color w:val="595959"/>
          <w:sz w:val="19"/>
          <w:szCs w:val="19"/>
        </w:rPr>
        <w:t>Metin içinde ’ve’, parantez içinde ’&amp;’ kullanılır.</w:t>
      </w:r>
    </w:p>
    <w:p w14:paraId="005EFBF8"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Yıldız ve Aydın (2019, s. 34) … / (Yıldız &amp; Aydın, 2019, s. 34).</w:t>
      </w:r>
    </w:p>
    <w:p w14:paraId="56F51A6E" w14:textId="77777777" w:rsidR="003E241C" w:rsidRDefault="003E241C" w:rsidP="003E241C">
      <w:pPr>
        <w:spacing w:before="180" w:after="40" w:line="240" w:lineRule="auto"/>
        <w:rPr>
          <w:b/>
          <w:color w:val="006666"/>
          <w:sz w:val="21"/>
          <w:szCs w:val="21"/>
        </w:rPr>
      </w:pPr>
      <w:r>
        <w:rPr>
          <w:b/>
          <w:color w:val="006666"/>
          <w:sz w:val="21"/>
          <w:szCs w:val="21"/>
        </w:rPr>
        <w:t>Çeviri Kitap</w:t>
      </w:r>
    </w:p>
    <w:p w14:paraId="1403D6CA" w14:textId="77777777" w:rsidR="003E241C" w:rsidRDefault="003E241C" w:rsidP="003E241C">
      <w:pPr>
        <w:spacing w:after="40" w:line="240" w:lineRule="auto"/>
        <w:ind w:left="709" w:hanging="709"/>
        <w:jc w:val="both"/>
        <w:rPr>
          <w:sz w:val="20"/>
          <w:szCs w:val="20"/>
        </w:rPr>
      </w:pPr>
      <w:proofErr w:type="spellStart"/>
      <w:r>
        <w:rPr>
          <w:sz w:val="20"/>
          <w:szCs w:val="20"/>
        </w:rPr>
        <w:t>Moreau</w:t>
      </w:r>
      <w:proofErr w:type="spellEnd"/>
      <w:r>
        <w:rPr>
          <w:sz w:val="20"/>
          <w:szCs w:val="20"/>
        </w:rPr>
        <w:t xml:space="preserve">, P. (2018). </w:t>
      </w:r>
      <w:r>
        <w:rPr>
          <w:i/>
          <w:sz w:val="20"/>
          <w:szCs w:val="20"/>
        </w:rPr>
        <w:t>Kentin belleği</w:t>
      </w:r>
      <w:r>
        <w:rPr>
          <w:sz w:val="20"/>
          <w:szCs w:val="20"/>
        </w:rPr>
        <w:t xml:space="preserve"> (H. Kaya, Çev.). Metis Yayınları.</w:t>
      </w:r>
    </w:p>
    <w:p w14:paraId="7253C9AA"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w:t>
      </w:r>
      <w:proofErr w:type="spellStart"/>
      <w:r>
        <w:rPr>
          <w:i/>
          <w:color w:val="595959"/>
          <w:sz w:val="19"/>
          <w:szCs w:val="19"/>
        </w:rPr>
        <w:t>Moreau</w:t>
      </w:r>
      <w:proofErr w:type="spellEnd"/>
      <w:r>
        <w:rPr>
          <w:i/>
          <w:color w:val="595959"/>
          <w:sz w:val="19"/>
          <w:szCs w:val="19"/>
        </w:rPr>
        <w:t>, 2018, ss. 34-36).</w:t>
      </w:r>
    </w:p>
    <w:p w14:paraId="136C6723" w14:textId="77777777" w:rsidR="003E241C" w:rsidRDefault="003E241C" w:rsidP="003E241C">
      <w:pPr>
        <w:spacing w:before="180" w:after="40" w:line="240" w:lineRule="auto"/>
        <w:rPr>
          <w:b/>
          <w:color w:val="006666"/>
          <w:sz w:val="21"/>
          <w:szCs w:val="21"/>
        </w:rPr>
      </w:pPr>
      <w:r>
        <w:rPr>
          <w:b/>
          <w:color w:val="006666"/>
          <w:sz w:val="21"/>
          <w:szCs w:val="21"/>
        </w:rPr>
        <w:t>Editörlü Kitap</w:t>
      </w:r>
    </w:p>
    <w:p w14:paraId="40BD5E3D" w14:textId="77777777" w:rsidR="003E241C" w:rsidRDefault="003E241C" w:rsidP="003E241C">
      <w:pPr>
        <w:spacing w:after="40" w:line="240" w:lineRule="auto"/>
        <w:ind w:left="709" w:hanging="709"/>
        <w:jc w:val="both"/>
        <w:rPr>
          <w:sz w:val="20"/>
          <w:szCs w:val="20"/>
        </w:rPr>
      </w:pPr>
      <w:r>
        <w:rPr>
          <w:sz w:val="20"/>
          <w:szCs w:val="20"/>
        </w:rPr>
        <w:t xml:space="preserve">Koç, E. (Ed.). (2021). </w:t>
      </w:r>
      <w:r>
        <w:rPr>
          <w:i/>
          <w:sz w:val="20"/>
          <w:szCs w:val="20"/>
        </w:rPr>
        <w:t>Cumhuriyet döneminde İzmir kültür hayatı</w:t>
      </w:r>
      <w:r>
        <w:rPr>
          <w:sz w:val="20"/>
          <w:szCs w:val="20"/>
        </w:rPr>
        <w:t>. Dokuz Eylül Üniversitesi Yayınları.</w:t>
      </w:r>
    </w:p>
    <w:p w14:paraId="3BD530AA"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(Koç, 2021).</w:t>
      </w:r>
    </w:p>
    <w:p w14:paraId="7CB8AFD0" w14:textId="77777777" w:rsidR="003E241C" w:rsidRDefault="003E241C" w:rsidP="003E241C">
      <w:pPr>
        <w:spacing w:before="180" w:after="40" w:line="240" w:lineRule="auto"/>
        <w:rPr>
          <w:b/>
          <w:color w:val="006666"/>
          <w:sz w:val="21"/>
          <w:szCs w:val="21"/>
        </w:rPr>
      </w:pPr>
      <w:r>
        <w:rPr>
          <w:b/>
          <w:color w:val="006666"/>
          <w:sz w:val="21"/>
          <w:szCs w:val="21"/>
        </w:rPr>
        <w:t>Kitapta Bölüm</w:t>
      </w:r>
    </w:p>
    <w:p w14:paraId="543DB865" w14:textId="77777777" w:rsidR="003E241C" w:rsidRDefault="003E241C" w:rsidP="003E241C">
      <w:pPr>
        <w:spacing w:after="40" w:line="240" w:lineRule="auto"/>
        <w:ind w:left="709" w:hanging="709"/>
        <w:jc w:val="both"/>
        <w:rPr>
          <w:sz w:val="20"/>
          <w:szCs w:val="20"/>
        </w:rPr>
      </w:pPr>
      <w:r>
        <w:rPr>
          <w:sz w:val="20"/>
          <w:szCs w:val="20"/>
        </w:rPr>
        <w:t xml:space="preserve">Şahin, B. (2021). Tanzimat sonrası taşra basını ve kamuoyu. E. Koç (Ed.), </w:t>
      </w:r>
      <w:r>
        <w:rPr>
          <w:i/>
          <w:sz w:val="20"/>
          <w:szCs w:val="20"/>
        </w:rPr>
        <w:t>Cumhuriyet döneminde İzmir kültür hayatı</w:t>
      </w:r>
      <w:r>
        <w:rPr>
          <w:sz w:val="20"/>
          <w:szCs w:val="20"/>
        </w:rPr>
        <w:t xml:space="preserve"> içinde (ss. 45-67). Dokuz Eylül Üniversitesi Yayınları.</w:t>
      </w:r>
    </w:p>
    <w:p w14:paraId="5ED7E1DE"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(Şahin, 2021, s. 47).</w:t>
      </w:r>
    </w:p>
    <w:p w14:paraId="1B00E010" w14:textId="77777777" w:rsidR="003E241C" w:rsidRDefault="003E241C" w:rsidP="003E241C">
      <w:pPr>
        <w:spacing w:before="180" w:after="40" w:line="240" w:lineRule="auto"/>
        <w:rPr>
          <w:b/>
          <w:color w:val="006666"/>
          <w:sz w:val="21"/>
          <w:szCs w:val="21"/>
        </w:rPr>
      </w:pPr>
      <w:r>
        <w:rPr>
          <w:b/>
          <w:color w:val="006666"/>
          <w:sz w:val="21"/>
          <w:szCs w:val="21"/>
        </w:rPr>
        <w:t>Hakemli Dergi Makalesi (</w:t>
      </w:r>
      <w:proofErr w:type="spellStart"/>
      <w:r>
        <w:rPr>
          <w:b/>
          <w:color w:val="006666"/>
          <w:sz w:val="21"/>
          <w:szCs w:val="21"/>
        </w:rPr>
        <w:t>DOI’li</w:t>
      </w:r>
      <w:proofErr w:type="spellEnd"/>
      <w:r>
        <w:rPr>
          <w:b/>
          <w:color w:val="006666"/>
          <w:sz w:val="21"/>
          <w:szCs w:val="21"/>
        </w:rPr>
        <w:t>)</w:t>
      </w:r>
    </w:p>
    <w:p w14:paraId="0BA07432" w14:textId="77777777" w:rsidR="003E241C" w:rsidRDefault="003E241C" w:rsidP="003E241C">
      <w:pPr>
        <w:spacing w:after="40" w:line="240" w:lineRule="auto"/>
        <w:ind w:left="709" w:hanging="709"/>
        <w:jc w:val="both"/>
        <w:rPr>
          <w:sz w:val="20"/>
          <w:szCs w:val="20"/>
        </w:rPr>
      </w:pPr>
      <w:r>
        <w:rPr>
          <w:sz w:val="20"/>
          <w:szCs w:val="20"/>
        </w:rPr>
        <w:t xml:space="preserve">Arslan, D., &amp; Çelik, R. (2021). Halk hikâyelerinde kahraman yolculuğu izleği. </w:t>
      </w:r>
      <w:r>
        <w:rPr>
          <w:i/>
          <w:sz w:val="20"/>
          <w:szCs w:val="20"/>
        </w:rPr>
        <w:t>Edebiyat Araştırmaları Dergisi, 52</w:t>
      </w:r>
      <w:r>
        <w:rPr>
          <w:sz w:val="20"/>
          <w:szCs w:val="20"/>
        </w:rPr>
        <w:t>(3), 210-233. https://doi.org/10.1234/ead.2021.0123</w:t>
      </w:r>
    </w:p>
    <w:p w14:paraId="2596665A"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Not: </w:t>
      </w:r>
      <w:proofErr w:type="spellStart"/>
      <w:r>
        <w:rPr>
          <w:i/>
          <w:color w:val="595959"/>
          <w:sz w:val="19"/>
          <w:szCs w:val="19"/>
        </w:rPr>
        <w:t>DOI’si</w:t>
      </w:r>
      <w:proofErr w:type="spellEnd"/>
      <w:r>
        <w:rPr>
          <w:i/>
          <w:color w:val="595959"/>
          <w:sz w:val="19"/>
          <w:szCs w:val="19"/>
        </w:rPr>
        <w:t xml:space="preserve"> bulunan makalelere DOI bağlantısı mutlaka eklenir.</w:t>
      </w:r>
    </w:p>
    <w:p w14:paraId="15E1496A"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(Arslan &amp; Çelik, 2021, s. 213).</w:t>
      </w:r>
    </w:p>
    <w:p w14:paraId="7ECA1C41" w14:textId="77777777" w:rsidR="003E241C" w:rsidRDefault="003E241C" w:rsidP="003E241C">
      <w:pPr>
        <w:spacing w:before="180" w:after="40" w:line="240" w:lineRule="auto"/>
        <w:rPr>
          <w:b/>
          <w:color w:val="006666"/>
          <w:sz w:val="21"/>
          <w:szCs w:val="21"/>
        </w:rPr>
      </w:pPr>
      <w:r>
        <w:rPr>
          <w:b/>
          <w:color w:val="006666"/>
          <w:sz w:val="21"/>
          <w:szCs w:val="21"/>
        </w:rPr>
        <w:t>Hakemli Dergi Makalesi (</w:t>
      </w:r>
      <w:proofErr w:type="spellStart"/>
      <w:r>
        <w:rPr>
          <w:b/>
          <w:color w:val="006666"/>
          <w:sz w:val="21"/>
          <w:szCs w:val="21"/>
        </w:rPr>
        <w:t>DOI’siz</w:t>
      </w:r>
      <w:proofErr w:type="spellEnd"/>
      <w:r>
        <w:rPr>
          <w:b/>
          <w:color w:val="006666"/>
          <w:sz w:val="21"/>
          <w:szCs w:val="21"/>
        </w:rPr>
        <w:t xml:space="preserve"> — </w:t>
      </w:r>
      <w:proofErr w:type="spellStart"/>
      <w:r>
        <w:rPr>
          <w:b/>
          <w:color w:val="006666"/>
          <w:sz w:val="21"/>
          <w:szCs w:val="21"/>
        </w:rPr>
        <w:t>İZLİK’li</w:t>
      </w:r>
      <w:proofErr w:type="spellEnd"/>
      <w:r>
        <w:rPr>
          <w:b/>
          <w:color w:val="006666"/>
          <w:sz w:val="21"/>
          <w:szCs w:val="21"/>
        </w:rPr>
        <w:t>)</w:t>
      </w:r>
    </w:p>
    <w:p w14:paraId="2AAAE506" w14:textId="77777777" w:rsidR="003E241C" w:rsidRDefault="003E241C" w:rsidP="003E241C">
      <w:pPr>
        <w:spacing w:after="40" w:line="240" w:lineRule="auto"/>
        <w:ind w:left="709" w:hanging="709"/>
        <w:jc w:val="both"/>
        <w:rPr>
          <w:sz w:val="20"/>
          <w:szCs w:val="20"/>
        </w:rPr>
      </w:pPr>
      <w:r>
        <w:rPr>
          <w:sz w:val="20"/>
          <w:szCs w:val="20"/>
        </w:rPr>
        <w:t xml:space="preserve">Kara, N. (2019). İzmir’de matbaacılığın gelişimi (1864-1922). </w:t>
      </w:r>
      <w:r>
        <w:rPr>
          <w:i/>
          <w:sz w:val="20"/>
          <w:szCs w:val="20"/>
        </w:rPr>
        <w:t>Tarih ve Toplum, 16</w:t>
      </w:r>
      <w:r>
        <w:rPr>
          <w:sz w:val="20"/>
          <w:szCs w:val="20"/>
        </w:rPr>
        <w:t>(2), 25-52. https://izlik.org/JA64BX57CS</w:t>
      </w:r>
    </w:p>
    <w:p w14:paraId="7920D0F2"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Not: </w:t>
      </w:r>
      <w:proofErr w:type="spellStart"/>
      <w:r>
        <w:rPr>
          <w:i/>
          <w:color w:val="595959"/>
          <w:sz w:val="19"/>
          <w:szCs w:val="19"/>
        </w:rPr>
        <w:t>DOI’si</w:t>
      </w:r>
      <w:proofErr w:type="spellEnd"/>
      <w:r>
        <w:rPr>
          <w:i/>
          <w:color w:val="595959"/>
          <w:sz w:val="19"/>
          <w:szCs w:val="19"/>
        </w:rPr>
        <w:t xml:space="preserve"> olmayan ve </w:t>
      </w:r>
      <w:proofErr w:type="spellStart"/>
      <w:r>
        <w:rPr>
          <w:i/>
          <w:color w:val="595959"/>
          <w:sz w:val="19"/>
          <w:szCs w:val="19"/>
        </w:rPr>
        <w:t>DergiPark’ta</w:t>
      </w:r>
      <w:proofErr w:type="spellEnd"/>
      <w:r>
        <w:rPr>
          <w:i/>
          <w:color w:val="595959"/>
          <w:sz w:val="19"/>
          <w:szCs w:val="19"/>
        </w:rPr>
        <w:t xml:space="preserve"> yayımlanan makaleler için İZLİK bağlantısı eklenir.</w:t>
      </w:r>
    </w:p>
    <w:p w14:paraId="7AFCD5D6"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(Kara, 2019, s. 25).</w:t>
      </w:r>
    </w:p>
    <w:p w14:paraId="50A47198" w14:textId="77777777" w:rsidR="003E241C" w:rsidRDefault="003E241C" w:rsidP="003E241C">
      <w:pPr>
        <w:spacing w:before="180" w:after="40" w:line="240" w:lineRule="auto"/>
        <w:rPr>
          <w:b/>
          <w:color w:val="006666"/>
          <w:sz w:val="21"/>
          <w:szCs w:val="21"/>
        </w:rPr>
      </w:pPr>
      <w:r>
        <w:rPr>
          <w:b/>
          <w:color w:val="006666"/>
          <w:sz w:val="21"/>
          <w:szCs w:val="21"/>
        </w:rPr>
        <w:t>Lisansüstü Tez (Yüksek Lisans / Doktora)</w:t>
      </w:r>
    </w:p>
    <w:p w14:paraId="4FA6C1FD" w14:textId="77777777" w:rsidR="003E241C" w:rsidRDefault="003E241C" w:rsidP="003E241C">
      <w:pPr>
        <w:spacing w:after="40" w:line="240" w:lineRule="auto"/>
        <w:ind w:left="709" w:hanging="709"/>
        <w:jc w:val="both"/>
        <w:rPr>
          <w:sz w:val="20"/>
          <w:szCs w:val="20"/>
        </w:rPr>
      </w:pPr>
      <w:r>
        <w:rPr>
          <w:sz w:val="20"/>
          <w:szCs w:val="20"/>
        </w:rPr>
        <w:t xml:space="preserve">Avcı, N. E. (2020). </w:t>
      </w:r>
      <w:r>
        <w:rPr>
          <w:i/>
          <w:sz w:val="20"/>
          <w:szCs w:val="20"/>
        </w:rPr>
        <w:t>Osmanlı arşiv belgelerinde İzmir limanı</w:t>
      </w:r>
      <w:r>
        <w:rPr>
          <w:sz w:val="20"/>
          <w:szCs w:val="20"/>
        </w:rPr>
        <w:t xml:space="preserve"> (Yüksek Lisans Tezi). Dokuz Eylül Üniversitesi Sosyal Bilimler Enstitüsü.</w:t>
      </w:r>
    </w:p>
    <w:p w14:paraId="4B6CE4B8" w14:textId="77777777" w:rsidR="003E241C" w:rsidRDefault="003E241C" w:rsidP="003E241C">
      <w:pPr>
        <w:spacing w:after="40" w:line="240" w:lineRule="auto"/>
        <w:ind w:left="709" w:hanging="709"/>
        <w:jc w:val="both"/>
        <w:rPr>
          <w:sz w:val="20"/>
          <w:szCs w:val="20"/>
        </w:rPr>
      </w:pPr>
      <w:r>
        <w:rPr>
          <w:sz w:val="20"/>
          <w:szCs w:val="20"/>
        </w:rPr>
        <w:t xml:space="preserve">Doğan, R. (2018). </w:t>
      </w:r>
      <w:r>
        <w:rPr>
          <w:i/>
          <w:sz w:val="20"/>
          <w:szCs w:val="20"/>
        </w:rPr>
        <w:t>Geç Osmanlı romanında modernleşme izlekleri</w:t>
      </w:r>
      <w:r>
        <w:rPr>
          <w:sz w:val="20"/>
          <w:szCs w:val="20"/>
        </w:rPr>
        <w:t xml:space="preserve"> (Doktora Tezi). Ege Üniversitesi Sosyal Bilimler Enstitüsü.</w:t>
      </w:r>
    </w:p>
    <w:p w14:paraId="2B8F5092"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(Avcı, 2020, s. 60); (Doğan, 2018, s. 112).</w:t>
      </w:r>
    </w:p>
    <w:p w14:paraId="3412AFD4" w14:textId="77777777" w:rsidR="003E241C" w:rsidRDefault="003E241C" w:rsidP="003E241C">
      <w:pPr>
        <w:spacing w:before="180" w:after="40" w:line="240" w:lineRule="auto"/>
        <w:rPr>
          <w:b/>
          <w:color w:val="006666"/>
          <w:sz w:val="21"/>
          <w:szCs w:val="21"/>
        </w:rPr>
      </w:pPr>
      <w:r>
        <w:rPr>
          <w:b/>
          <w:color w:val="006666"/>
          <w:sz w:val="21"/>
          <w:szCs w:val="21"/>
        </w:rPr>
        <w:t>Ansiklopedi / Sözlük Maddesi</w:t>
      </w:r>
    </w:p>
    <w:p w14:paraId="4BF03A19" w14:textId="77777777" w:rsidR="003E241C" w:rsidRDefault="003E241C" w:rsidP="003E241C">
      <w:pPr>
        <w:spacing w:after="40" w:line="240" w:lineRule="auto"/>
        <w:ind w:left="709" w:hanging="709"/>
        <w:jc w:val="both"/>
        <w:rPr>
          <w:sz w:val="20"/>
          <w:szCs w:val="20"/>
        </w:rPr>
      </w:pPr>
      <w:r>
        <w:rPr>
          <w:sz w:val="20"/>
          <w:szCs w:val="20"/>
        </w:rPr>
        <w:t xml:space="preserve">Özkan, H. (2016). Mesnevi. </w:t>
      </w:r>
      <w:r>
        <w:rPr>
          <w:i/>
          <w:sz w:val="20"/>
          <w:szCs w:val="20"/>
        </w:rPr>
        <w:t>Türk edebiyatı ansiklopedisi</w:t>
      </w:r>
      <w:r>
        <w:rPr>
          <w:sz w:val="20"/>
          <w:szCs w:val="20"/>
        </w:rPr>
        <w:t xml:space="preserve"> içinde (C. 4, ss. 120-124). Bilim Yayınları.</w:t>
      </w:r>
    </w:p>
    <w:p w14:paraId="59F1A201"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(Özkan, 2016, s. 121).</w:t>
      </w:r>
    </w:p>
    <w:p w14:paraId="25E0E0CC" w14:textId="77777777" w:rsidR="003E241C" w:rsidRDefault="003E241C" w:rsidP="003E241C">
      <w:pPr>
        <w:spacing w:before="180" w:after="40" w:line="240" w:lineRule="auto"/>
        <w:rPr>
          <w:b/>
          <w:color w:val="006666"/>
          <w:sz w:val="21"/>
          <w:szCs w:val="21"/>
        </w:rPr>
      </w:pPr>
      <w:r>
        <w:rPr>
          <w:b/>
          <w:color w:val="006666"/>
          <w:sz w:val="21"/>
          <w:szCs w:val="21"/>
        </w:rPr>
        <w:t>Gazete Yazısı (Yazarlı / Yazarsız)</w:t>
      </w:r>
    </w:p>
    <w:p w14:paraId="3F1CC32F" w14:textId="77777777" w:rsidR="003E241C" w:rsidRDefault="003E241C" w:rsidP="003E241C">
      <w:pPr>
        <w:spacing w:after="40" w:line="240" w:lineRule="auto"/>
        <w:ind w:left="709" w:hanging="709"/>
        <w:jc w:val="both"/>
        <w:rPr>
          <w:sz w:val="20"/>
          <w:szCs w:val="20"/>
        </w:rPr>
      </w:pPr>
      <w:r>
        <w:rPr>
          <w:sz w:val="20"/>
          <w:szCs w:val="20"/>
        </w:rPr>
        <w:t xml:space="preserve">Uğur, K. (2023, 10 Temmuz). Kentleşme ve kültürel bellek. </w:t>
      </w:r>
      <w:r>
        <w:rPr>
          <w:i/>
          <w:sz w:val="20"/>
          <w:szCs w:val="20"/>
        </w:rPr>
        <w:t>Cumhuriyet</w:t>
      </w:r>
      <w:r>
        <w:rPr>
          <w:sz w:val="20"/>
          <w:szCs w:val="20"/>
        </w:rPr>
        <w:t>, s. 3.</w:t>
      </w:r>
    </w:p>
    <w:p w14:paraId="4D78AA14" w14:textId="77777777" w:rsidR="003E241C" w:rsidRDefault="003E241C" w:rsidP="003E241C">
      <w:pPr>
        <w:spacing w:after="40" w:line="240" w:lineRule="auto"/>
        <w:ind w:left="709" w:hanging="709"/>
        <w:jc w:val="both"/>
        <w:rPr>
          <w:sz w:val="20"/>
          <w:szCs w:val="20"/>
        </w:rPr>
      </w:pPr>
      <w:r>
        <w:rPr>
          <w:sz w:val="20"/>
          <w:szCs w:val="20"/>
        </w:rPr>
        <w:t xml:space="preserve">Dünya bugünkü buhrandan nasıl kurtulabilir? (1933, 27 Nisan). </w:t>
      </w:r>
      <w:r>
        <w:rPr>
          <w:i/>
          <w:sz w:val="20"/>
          <w:szCs w:val="20"/>
        </w:rPr>
        <w:t>Anadolu</w:t>
      </w:r>
      <w:r>
        <w:rPr>
          <w:sz w:val="20"/>
          <w:szCs w:val="20"/>
        </w:rPr>
        <w:t>, s. 1.</w:t>
      </w:r>
    </w:p>
    <w:p w14:paraId="2921B076"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Not: </w:t>
      </w:r>
      <w:r>
        <w:rPr>
          <w:i/>
          <w:color w:val="595959"/>
          <w:sz w:val="19"/>
          <w:szCs w:val="19"/>
        </w:rPr>
        <w:t>Yazarı belli olmayan yazılarda künye, yazı başlığıyla başlar.</w:t>
      </w:r>
    </w:p>
    <w:p w14:paraId="0C7B67A0" w14:textId="77777777" w:rsidR="003E241C" w:rsidRDefault="003E241C" w:rsidP="003E241C">
      <w:pPr>
        <w:spacing w:after="60" w:line="240" w:lineRule="auto"/>
        <w:ind w:left="709"/>
        <w:jc w:val="both"/>
        <w:rPr>
          <w:i/>
          <w:color w:val="595959"/>
          <w:sz w:val="19"/>
          <w:szCs w:val="19"/>
        </w:rPr>
      </w:pPr>
      <w:r>
        <w:rPr>
          <w:b/>
          <w:i/>
          <w:color w:val="595959"/>
          <w:sz w:val="19"/>
          <w:szCs w:val="19"/>
        </w:rPr>
        <w:lastRenderedPageBreak/>
        <w:t xml:space="preserve">Metin içinde: </w:t>
      </w:r>
      <w:r>
        <w:rPr>
          <w:i/>
          <w:color w:val="595959"/>
          <w:sz w:val="19"/>
          <w:szCs w:val="19"/>
        </w:rPr>
        <w:t>(Uğur, 2023, s. 3).</w:t>
      </w:r>
    </w:p>
    <w:p w14:paraId="754326E9"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(“Dünya Bugünkü Buhrandan Nasıl Kurtulabilir?”, 1933, s. 1).</w:t>
      </w:r>
    </w:p>
    <w:p w14:paraId="2C38A4EB" w14:textId="77777777" w:rsidR="003E241C" w:rsidRDefault="003E241C" w:rsidP="003E241C">
      <w:pPr>
        <w:spacing w:before="180" w:after="40" w:line="240" w:lineRule="auto"/>
        <w:rPr>
          <w:b/>
          <w:color w:val="006666"/>
          <w:sz w:val="21"/>
          <w:szCs w:val="21"/>
        </w:rPr>
      </w:pPr>
      <w:r>
        <w:rPr>
          <w:b/>
          <w:color w:val="006666"/>
          <w:sz w:val="21"/>
          <w:szCs w:val="21"/>
        </w:rPr>
        <w:t>İnternet Kaynağı (Yazarlı / Yazarsız Web Sayfası)</w:t>
      </w:r>
    </w:p>
    <w:p w14:paraId="141B90FC" w14:textId="77777777" w:rsidR="003E241C" w:rsidRDefault="003E241C" w:rsidP="003E241C">
      <w:pPr>
        <w:spacing w:after="40" w:line="240" w:lineRule="auto"/>
        <w:ind w:left="709" w:hanging="709"/>
        <w:jc w:val="both"/>
        <w:rPr>
          <w:sz w:val="20"/>
          <w:szCs w:val="20"/>
        </w:rPr>
      </w:pPr>
      <w:r>
        <w:rPr>
          <w:sz w:val="20"/>
          <w:szCs w:val="20"/>
        </w:rPr>
        <w:t xml:space="preserve">Kaya, A. (2022, 5 Mart). Dijital çağda okuma alışkanlıkları. </w:t>
      </w:r>
      <w:r>
        <w:rPr>
          <w:i/>
          <w:sz w:val="20"/>
          <w:szCs w:val="20"/>
        </w:rPr>
        <w:t>Kültür Günlüğü</w:t>
      </w:r>
      <w:r>
        <w:rPr>
          <w:sz w:val="20"/>
          <w:szCs w:val="20"/>
        </w:rPr>
        <w:t>. https://www.kulturgunlugu.com/dijital-okuma</w:t>
      </w:r>
    </w:p>
    <w:p w14:paraId="0095BD36" w14:textId="77777777" w:rsidR="003E241C" w:rsidRDefault="003E241C" w:rsidP="003E241C">
      <w:pPr>
        <w:spacing w:after="40" w:line="240" w:lineRule="auto"/>
        <w:ind w:left="709" w:hanging="709"/>
        <w:jc w:val="both"/>
        <w:rPr>
          <w:sz w:val="20"/>
          <w:szCs w:val="20"/>
        </w:rPr>
      </w:pPr>
      <w:r>
        <w:rPr>
          <w:sz w:val="20"/>
          <w:szCs w:val="20"/>
        </w:rPr>
        <w:t xml:space="preserve">Dijital çağda eğitim. (2021, 12 Nisan). </w:t>
      </w:r>
      <w:r>
        <w:rPr>
          <w:i/>
          <w:sz w:val="20"/>
          <w:szCs w:val="20"/>
        </w:rPr>
        <w:t>Eğitim Portalı</w:t>
      </w:r>
      <w:r>
        <w:rPr>
          <w:sz w:val="20"/>
          <w:szCs w:val="20"/>
        </w:rPr>
        <w:t>. https://www.egitimportali.org/dijital-cagda-egitim</w:t>
      </w:r>
    </w:p>
    <w:p w14:paraId="0B8873CC"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(Kaya, 2022).</w:t>
      </w:r>
    </w:p>
    <w:p w14:paraId="0CCF0EEA"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(“Dijital Çağda Eğitim”, 2021).</w:t>
      </w:r>
    </w:p>
    <w:p w14:paraId="7E7BCFA7" w14:textId="77777777" w:rsidR="003E241C" w:rsidRDefault="003E241C" w:rsidP="003E241C">
      <w:pPr>
        <w:spacing w:before="180" w:after="40" w:line="240" w:lineRule="auto"/>
        <w:rPr>
          <w:b/>
          <w:color w:val="006666"/>
          <w:sz w:val="21"/>
          <w:szCs w:val="21"/>
        </w:rPr>
      </w:pPr>
      <w:r>
        <w:rPr>
          <w:b/>
          <w:color w:val="006666"/>
          <w:sz w:val="21"/>
          <w:szCs w:val="21"/>
        </w:rPr>
        <w:t>Arşiv Belgesi (Osmanlı / Cumhuriyet)</w:t>
      </w:r>
    </w:p>
    <w:p w14:paraId="6EDA3B67" w14:textId="77777777" w:rsidR="003E241C" w:rsidRDefault="003E241C" w:rsidP="003E241C">
      <w:pPr>
        <w:spacing w:after="40" w:line="240" w:lineRule="auto"/>
        <w:ind w:left="709" w:hanging="709"/>
        <w:jc w:val="both"/>
        <w:rPr>
          <w:sz w:val="20"/>
          <w:szCs w:val="20"/>
        </w:rPr>
      </w:pPr>
      <w:r>
        <w:rPr>
          <w:sz w:val="20"/>
          <w:szCs w:val="20"/>
        </w:rPr>
        <w:t xml:space="preserve">BOA, HAT 1234/56. (1845, 12 Mart). </w:t>
      </w:r>
      <w:r>
        <w:rPr>
          <w:i/>
          <w:sz w:val="20"/>
          <w:szCs w:val="20"/>
        </w:rPr>
        <w:t xml:space="preserve">Hatt-ı </w:t>
      </w:r>
      <w:proofErr w:type="spellStart"/>
      <w:r>
        <w:rPr>
          <w:i/>
          <w:sz w:val="20"/>
          <w:szCs w:val="20"/>
        </w:rPr>
        <w:t>Hümâyûn</w:t>
      </w:r>
      <w:proofErr w:type="spellEnd"/>
      <w:r>
        <w:rPr>
          <w:sz w:val="20"/>
          <w:szCs w:val="20"/>
        </w:rPr>
        <w:t>. T.C. Cumhurbaşkanlığı Devlet Arşivleri Başkanlığı Osmanlı Arşivi.</w:t>
      </w:r>
    </w:p>
    <w:p w14:paraId="4525DF12" w14:textId="77777777" w:rsidR="003E241C" w:rsidRDefault="003E241C" w:rsidP="003E241C">
      <w:pPr>
        <w:spacing w:after="40" w:line="240" w:lineRule="auto"/>
        <w:ind w:left="709" w:hanging="709"/>
        <w:jc w:val="both"/>
        <w:rPr>
          <w:sz w:val="20"/>
          <w:szCs w:val="20"/>
        </w:rPr>
      </w:pPr>
      <w:r>
        <w:rPr>
          <w:sz w:val="20"/>
          <w:szCs w:val="20"/>
        </w:rPr>
        <w:t xml:space="preserve">BCA, 30-18-1-2/118-108-3. (1949, 24 Mart). </w:t>
      </w:r>
      <w:r>
        <w:rPr>
          <w:i/>
          <w:sz w:val="20"/>
          <w:szCs w:val="20"/>
        </w:rPr>
        <w:t>Bakanlar Kurulu Kararları</w:t>
      </w:r>
      <w:r>
        <w:rPr>
          <w:sz w:val="20"/>
          <w:szCs w:val="20"/>
        </w:rPr>
        <w:t>. T.C. Cumhurbaşkanlığı Devlet Arşivleri Başkanlığı Cumhuriyet Arşivi.</w:t>
      </w:r>
    </w:p>
    <w:p w14:paraId="58EB8ABB"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(BOA, HAT 1234/56); (BCA, 30-18-1-2/118-108-3).</w:t>
      </w:r>
    </w:p>
    <w:p w14:paraId="5F3615ED" w14:textId="77777777" w:rsidR="003E241C" w:rsidRDefault="003E241C" w:rsidP="003E241C">
      <w:pPr>
        <w:spacing w:before="180" w:after="40" w:line="240" w:lineRule="auto"/>
        <w:rPr>
          <w:b/>
          <w:color w:val="006666"/>
          <w:sz w:val="21"/>
          <w:szCs w:val="21"/>
        </w:rPr>
      </w:pPr>
      <w:r>
        <w:rPr>
          <w:b/>
          <w:color w:val="006666"/>
          <w:sz w:val="21"/>
          <w:szCs w:val="21"/>
        </w:rPr>
        <w:t>Görsel-İşitsel Kaynak (Film / Belgesel)</w:t>
      </w:r>
    </w:p>
    <w:p w14:paraId="38F417D0" w14:textId="77777777" w:rsidR="003E241C" w:rsidRDefault="003E241C" w:rsidP="003E241C">
      <w:pPr>
        <w:spacing w:after="40" w:line="240" w:lineRule="auto"/>
        <w:ind w:left="709" w:hanging="709"/>
        <w:jc w:val="both"/>
        <w:rPr>
          <w:sz w:val="20"/>
          <w:szCs w:val="20"/>
        </w:rPr>
      </w:pPr>
      <w:r>
        <w:rPr>
          <w:sz w:val="20"/>
          <w:szCs w:val="20"/>
        </w:rPr>
        <w:t xml:space="preserve">Erdem, S. (Yönetmen). (2019). </w:t>
      </w:r>
      <w:r>
        <w:rPr>
          <w:i/>
          <w:sz w:val="20"/>
          <w:szCs w:val="20"/>
        </w:rPr>
        <w:t>İzmir’in kayıp hafızası</w:t>
      </w:r>
      <w:r>
        <w:rPr>
          <w:sz w:val="20"/>
          <w:szCs w:val="20"/>
        </w:rPr>
        <w:t xml:space="preserve"> [Belgesel]. Ege Film.</w:t>
      </w:r>
    </w:p>
    <w:p w14:paraId="074263ED"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(Erdem, 2019, 00:27:15).</w:t>
      </w:r>
    </w:p>
    <w:p w14:paraId="19003B04" w14:textId="77777777" w:rsidR="003E241C" w:rsidRDefault="003E241C" w:rsidP="003E241C">
      <w:pPr>
        <w:spacing w:before="180" w:after="40" w:line="240" w:lineRule="auto"/>
        <w:rPr>
          <w:b/>
          <w:color w:val="006666"/>
          <w:sz w:val="21"/>
          <w:szCs w:val="21"/>
        </w:rPr>
      </w:pPr>
      <w:r>
        <w:rPr>
          <w:b/>
          <w:color w:val="006666"/>
          <w:sz w:val="21"/>
          <w:szCs w:val="21"/>
        </w:rPr>
        <w:t>Kutsal Metinler / Dini Kaynaklar</w:t>
      </w:r>
    </w:p>
    <w:p w14:paraId="38E4B99B" w14:textId="77777777" w:rsidR="003E241C" w:rsidRDefault="003E241C" w:rsidP="003E241C">
      <w:pPr>
        <w:spacing w:after="40" w:line="240" w:lineRule="auto"/>
        <w:ind w:left="709" w:hanging="709"/>
        <w:jc w:val="both"/>
        <w:rPr>
          <w:sz w:val="20"/>
          <w:szCs w:val="20"/>
        </w:rPr>
      </w:pPr>
      <w:proofErr w:type="spellStart"/>
      <w:r>
        <w:rPr>
          <w:i/>
          <w:sz w:val="20"/>
          <w:szCs w:val="20"/>
        </w:rPr>
        <w:t>Kur’ân</w:t>
      </w:r>
      <w:proofErr w:type="spellEnd"/>
      <w:r>
        <w:rPr>
          <w:i/>
          <w:sz w:val="20"/>
          <w:szCs w:val="20"/>
        </w:rPr>
        <w:t xml:space="preserve">-ı Kerîm ve açıklamalı </w:t>
      </w:r>
      <w:proofErr w:type="spellStart"/>
      <w:r>
        <w:rPr>
          <w:i/>
          <w:sz w:val="20"/>
          <w:szCs w:val="20"/>
        </w:rPr>
        <w:t>meâli</w:t>
      </w:r>
      <w:proofErr w:type="spellEnd"/>
      <w:r>
        <w:rPr>
          <w:sz w:val="20"/>
          <w:szCs w:val="20"/>
        </w:rPr>
        <w:t>. (2011). (H. Altuntaş &amp; M. Şahin, Hzl.). Diyanet İşleri Başkanlığı Yayınları.</w:t>
      </w:r>
    </w:p>
    <w:p w14:paraId="39B14F25" w14:textId="77777777" w:rsidR="003E241C" w:rsidRDefault="003E241C" w:rsidP="003E241C">
      <w:pPr>
        <w:spacing w:after="60" w:line="240" w:lineRule="auto"/>
        <w:ind w:left="709"/>
        <w:jc w:val="both"/>
        <w:rPr>
          <w:i/>
          <w:color w:val="595959"/>
          <w:sz w:val="19"/>
          <w:szCs w:val="19"/>
        </w:rPr>
      </w:pPr>
      <w:r>
        <w:rPr>
          <w:b/>
          <w:i/>
          <w:color w:val="595959"/>
          <w:sz w:val="19"/>
          <w:szCs w:val="19"/>
        </w:rPr>
        <w:t xml:space="preserve">Metin içinde: </w:t>
      </w:r>
      <w:r>
        <w:rPr>
          <w:i/>
          <w:color w:val="595959"/>
          <w:sz w:val="19"/>
          <w:szCs w:val="19"/>
        </w:rPr>
        <w:t>(</w:t>
      </w:r>
      <w:proofErr w:type="spellStart"/>
      <w:r>
        <w:rPr>
          <w:i/>
          <w:color w:val="595959"/>
          <w:sz w:val="19"/>
          <w:szCs w:val="19"/>
        </w:rPr>
        <w:t>Kur’ân</w:t>
      </w:r>
      <w:proofErr w:type="spellEnd"/>
      <w:r>
        <w:rPr>
          <w:i/>
          <w:color w:val="595959"/>
          <w:sz w:val="19"/>
          <w:szCs w:val="19"/>
        </w:rPr>
        <w:t>-ı Kerîm, 2011, Bakara 2:255).</w:t>
      </w:r>
    </w:p>
    <w:p w14:paraId="6235FE21" w14:textId="77777777" w:rsidR="003E241C" w:rsidRDefault="003E241C" w:rsidP="003E241C">
      <w:pPr>
        <w:spacing w:after="60" w:line="240" w:lineRule="auto"/>
        <w:ind w:left="709"/>
        <w:jc w:val="both"/>
        <w:rPr>
          <w:i/>
          <w:color w:val="808080"/>
          <w:sz w:val="19"/>
          <w:szCs w:val="19"/>
        </w:rPr>
      </w:pPr>
      <w:r>
        <w:rPr>
          <w:i/>
          <w:color w:val="808080"/>
          <w:sz w:val="19"/>
          <w:szCs w:val="19"/>
        </w:rPr>
        <w:t>Burada yer almayan kaynak türleri ve daha fazla örnek için APA 7 kaynak gösterme kılavuzu (https://apastyle.apa.org/style-grammar-guidelines/references/examples) incelenebilir.</w:t>
      </w:r>
    </w:p>
    <w:p w14:paraId="7CC19575" w14:textId="77777777" w:rsidR="003E241C" w:rsidRDefault="003E241C" w:rsidP="003E241C">
      <w:pPr>
        <w:rPr>
          <w:b/>
          <w:bCs/>
          <w:color w:val="000000"/>
          <w:sz w:val="22"/>
        </w:rPr>
      </w:pPr>
      <w:r>
        <w:rPr>
          <w:b/>
          <w:bCs/>
          <w:color w:val="000000"/>
          <w:sz w:val="22"/>
        </w:rPr>
        <w:br w:type="page"/>
      </w:r>
    </w:p>
    <w:p w14:paraId="4C6320F6" w14:textId="5E36F0D2" w:rsidR="003E241C" w:rsidRPr="004E673E" w:rsidRDefault="003E241C" w:rsidP="003E241C">
      <w:pPr>
        <w:rPr>
          <w:b/>
          <w:bCs/>
        </w:rPr>
      </w:pPr>
      <w:r>
        <w:rPr>
          <w:b/>
          <w:bCs/>
          <w:color w:val="000000"/>
          <w:sz w:val="22"/>
        </w:rPr>
        <w:lastRenderedPageBreak/>
        <w:t>EKLER</w:t>
      </w:r>
    </w:p>
    <w:p w14:paraId="11F46991" w14:textId="77777777" w:rsidR="003E241C" w:rsidRPr="0058520F" w:rsidRDefault="003E241C" w:rsidP="003E241C">
      <w:pPr>
        <w:ind w:firstLine="708"/>
        <w:rPr>
          <w:sz w:val="22"/>
        </w:rPr>
      </w:pPr>
      <w:r>
        <w:rPr>
          <w:sz w:val="22"/>
        </w:rPr>
        <w:t>Varsa ekler buraya eklenir, ekler numaralandırılır, başlık eklenir ve gerekiyorsa açıklama yazılır, gerekiyorsa APA 7 stilinde kaynak gösterilir.</w:t>
      </w:r>
    </w:p>
    <w:p w14:paraId="68829E3D" w14:textId="77777777" w:rsidR="003E241C" w:rsidRPr="009F3F3F" w:rsidRDefault="003E241C" w:rsidP="003E241C">
      <w:pPr>
        <w:rPr>
          <w:b/>
          <w:bCs/>
          <w:sz w:val="22"/>
        </w:rPr>
      </w:pPr>
      <w:r>
        <w:rPr>
          <w:b/>
          <w:bCs/>
          <w:sz w:val="22"/>
        </w:rPr>
        <w:t xml:space="preserve">Ek 1: 1933 Nüfus Kayıtları </w:t>
      </w:r>
    </w:p>
    <w:tbl>
      <w:tblPr>
        <w:tblW w:w="7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0"/>
        <w:gridCol w:w="3000"/>
        <w:gridCol w:w="1100"/>
        <w:gridCol w:w="2000"/>
      </w:tblGrid>
      <w:tr w:rsidR="003E241C" w14:paraId="3735EC28" w14:textId="77777777" w:rsidTr="000438CB">
        <w:trPr>
          <w:jc w:val="center"/>
        </w:trPr>
        <w:tc>
          <w:tcPr>
            <w:tcW w:w="900" w:type="dxa"/>
            <w:shd w:val="clear" w:color="auto" w:fill="DCECEC"/>
            <w:vAlign w:val="center"/>
          </w:tcPr>
          <w:p w14:paraId="75FD7DB2" w14:textId="77777777" w:rsidR="003E241C" w:rsidRDefault="003E241C" w:rsidP="000438CB">
            <w:pPr>
              <w:spacing w:after="0" w:line="240" w:lineRule="auto"/>
              <w:jc w:val="center"/>
              <w:rPr>
                <w:b/>
                <w:sz w:val="20"/>
                <w:szCs w:val="20"/>
              </w:rPr>
            </w:pPr>
            <w:r>
              <w:rPr>
                <w:b/>
                <w:sz w:val="20"/>
                <w:szCs w:val="20"/>
              </w:rPr>
              <w:t>Sıra</w:t>
            </w:r>
          </w:p>
        </w:tc>
        <w:tc>
          <w:tcPr>
            <w:tcW w:w="3000" w:type="dxa"/>
            <w:shd w:val="clear" w:color="auto" w:fill="DCECEC"/>
            <w:vAlign w:val="center"/>
          </w:tcPr>
          <w:p w14:paraId="18CC1951" w14:textId="77777777" w:rsidR="003E241C" w:rsidRDefault="003E241C" w:rsidP="000438CB">
            <w:pPr>
              <w:spacing w:after="0" w:line="240" w:lineRule="auto"/>
              <w:jc w:val="center"/>
              <w:rPr>
                <w:b/>
                <w:sz w:val="20"/>
                <w:szCs w:val="20"/>
              </w:rPr>
            </w:pPr>
            <w:r>
              <w:rPr>
                <w:b/>
                <w:sz w:val="20"/>
                <w:szCs w:val="20"/>
              </w:rPr>
              <w:t xml:space="preserve">Ad ve </w:t>
            </w:r>
            <w:proofErr w:type="spellStart"/>
            <w:r>
              <w:rPr>
                <w:b/>
                <w:sz w:val="20"/>
                <w:szCs w:val="20"/>
              </w:rPr>
              <w:t>Soyad</w:t>
            </w:r>
            <w:proofErr w:type="spellEnd"/>
          </w:p>
        </w:tc>
        <w:tc>
          <w:tcPr>
            <w:tcW w:w="1100" w:type="dxa"/>
            <w:shd w:val="clear" w:color="auto" w:fill="DCECEC"/>
            <w:vAlign w:val="center"/>
          </w:tcPr>
          <w:p w14:paraId="68F3F172" w14:textId="77777777" w:rsidR="003E241C" w:rsidRDefault="003E241C" w:rsidP="000438CB">
            <w:pPr>
              <w:spacing w:after="0" w:line="240" w:lineRule="auto"/>
              <w:jc w:val="center"/>
              <w:rPr>
                <w:b/>
                <w:sz w:val="20"/>
                <w:szCs w:val="20"/>
              </w:rPr>
            </w:pPr>
            <w:r>
              <w:rPr>
                <w:b/>
                <w:sz w:val="20"/>
                <w:szCs w:val="20"/>
              </w:rPr>
              <w:t>Yaş</w:t>
            </w:r>
          </w:p>
        </w:tc>
        <w:tc>
          <w:tcPr>
            <w:tcW w:w="2000" w:type="dxa"/>
            <w:shd w:val="clear" w:color="auto" w:fill="DCECEC"/>
            <w:vAlign w:val="center"/>
          </w:tcPr>
          <w:p w14:paraId="71828504" w14:textId="77777777" w:rsidR="003E241C" w:rsidRDefault="003E241C" w:rsidP="000438CB">
            <w:pPr>
              <w:spacing w:after="0" w:line="240" w:lineRule="auto"/>
              <w:jc w:val="center"/>
              <w:rPr>
                <w:b/>
                <w:sz w:val="20"/>
                <w:szCs w:val="20"/>
              </w:rPr>
            </w:pPr>
            <w:r>
              <w:rPr>
                <w:b/>
                <w:sz w:val="20"/>
                <w:szCs w:val="20"/>
              </w:rPr>
              <w:t>Meslek</w:t>
            </w:r>
          </w:p>
        </w:tc>
      </w:tr>
      <w:tr w:rsidR="003E241C" w14:paraId="676A83E8" w14:textId="77777777" w:rsidTr="000438CB">
        <w:trPr>
          <w:jc w:val="center"/>
        </w:trPr>
        <w:tc>
          <w:tcPr>
            <w:tcW w:w="900" w:type="dxa"/>
            <w:vAlign w:val="center"/>
          </w:tcPr>
          <w:p w14:paraId="2AB17E31" w14:textId="77777777" w:rsidR="003E241C" w:rsidRDefault="003E241C" w:rsidP="000438CB">
            <w:pPr>
              <w:spacing w:after="0" w:line="240" w:lineRule="auto"/>
              <w:jc w:val="center"/>
              <w:rPr>
                <w:sz w:val="20"/>
                <w:szCs w:val="20"/>
              </w:rPr>
            </w:pPr>
            <w:r>
              <w:rPr>
                <w:sz w:val="20"/>
                <w:szCs w:val="20"/>
              </w:rPr>
              <w:t>1</w:t>
            </w:r>
          </w:p>
        </w:tc>
        <w:tc>
          <w:tcPr>
            <w:tcW w:w="3000" w:type="dxa"/>
            <w:vAlign w:val="center"/>
          </w:tcPr>
          <w:p w14:paraId="7642F876" w14:textId="77777777" w:rsidR="003E241C" w:rsidRDefault="003E241C" w:rsidP="000438CB">
            <w:pPr>
              <w:spacing w:after="0" w:line="240" w:lineRule="auto"/>
              <w:jc w:val="center"/>
              <w:rPr>
                <w:sz w:val="20"/>
                <w:szCs w:val="20"/>
              </w:rPr>
            </w:pPr>
            <w:r>
              <w:rPr>
                <w:sz w:val="20"/>
                <w:szCs w:val="20"/>
              </w:rPr>
              <w:t>Ahmet Yılmaz</w:t>
            </w:r>
          </w:p>
        </w:tc>
        <w:tc>
          <w:tcPr>
            <w:tcW w:w="1100" w:type="dxa"/>
            <w:vAlign w:val="center"/>
          </w:tcPr>
          <w:p w14:paraId="0242BED5" w14:textId="77777777" w:rsidR="003E241C" w:rsidRDefault="003E241C" w:rsidP="000438CB">
            <w:pPr>
              <w:spacing w:after="0" w:line="240" w:lineRule="auto"/>
              <w:jc w:val="center"/>
              <w:rPr>
                <w:sz w:val="20"/>
                <w:szCs w:val="20"/>
              </w:rPr>
            </w:pPr>
            <w:r>
              <w:rPr>
                <w:sz w:val="20"/>
                <w:szCs w:val="20"/>
              </w:rPr>
              <w:t>34</w:t>
            </w:r>
          </w:p>
        </w:tc>
        <w:tc>
          <w:tcPr>
            <w:tcW w:w="2000" w:type="dxa"/>
            <w:vAlign w:val="center"/>
          </w:tcPr>
          <w:p w14:paraId="559F9D83" w14:textId="77777777" w:rsidR="003E241C" w:rsidRDefault="003E241C" w:rsidP="000438CB">
            <w:pPr>
              <w:spacing w:after="0" w:line="240" w:lineRule="auto"/>
              <w:jc w:val="center"/>
              <w:rPr>
                <w:sz w:val="20"/>
                <w:szCs w:val="20"/>
              </w:rPr>
            </w:pPr>
            <w:r>
              <w:rPr>
                <w:sz w:val="20"/>
                <w:szCs w:val="20"/>
              </w:rPr>
              <w:t>Çiftçi</w:t>
            </w:r>
          </w:p>
        </w:tc>
      </w:tr>
      <w:tr w:rsidR="003E241C" w14:paraId="2B5A32AB" w14:textId="77777777" w:rsidTr="000438CB">
        <w:trPr>
          <w:jc w:val="center"/>
        </w:trPr>
        <w:tc>
          <w:tcPr>
            <w:tcW w:w="900" w:type="dxa"/>
            <w:vAlign w:val="center"/>
          </w:tcPr>
          <w:p w14:paraId="7C53398A" w14:textId="77777777" w:rsidR="003E241C" w:rsidRDefault="003E241C" w:rsidP="000438CB">
            <w:pPr>
              <w:spacing w:after="0" w:line="240" w:lineRule="auto"/>
              <w:jc w:val="center"/>
              <w:rPr>
                <w:sz w:val="20"/>
                <w:szCs w:val="20"/>
              </w:rPr>
            </w:pPr>
            <w:r>
              <w:rPr>
                <w:sz w:val="20"/>
                <w:szCs w:val="20"/>
              </w:rPr>
              <w:t>2</w:t>
            </w:r>
          </w:p>
        </w:tc>
        <w:tc>
          <w:tcPr>
            <w:tcW w:w="3000" w:type="dxa"/>
            <w:vAlign w:val="center"/>
          </w:tcPr>
          <w:p w14:paraId="1FD3504E" w14:textId="77777777" w:rsidR="003E241C" w:rsidRDefault="003E241C" w:rsidP="000438CB">
            <w:pPr>
              <w:spacing w:after="0" w:line="240" w:lineRule="auto"/>
              <w:jc w:val="center"/>
              <w:rPr>
                <w:sz w:val="20"/>
                <w:szCs w:val="20"/>
              </w:rPr>
            </w:pPr>
            <w:r>
              <w:rPr>
                <w:sz w:val="20"/>
                <w:szCs w:val="20"/>
              </w:rPr>
              <w:t>Ayşe Demir</w:t>
            </w:r>
          </w:p>
        </w:tc>
        <w:tc>
          <w:tcPr>
            <w:tcW w:w="1100" w:type="dxa"/>
            <w:vAlign w:val="center"/>
          </w:tcPr>
          <w:p w14:paraId="08BC8CD7" w14:textId="77777777" w:rsidR="003E241C" w:rsidRDefault="003E241C" w:rsidP="000438CB">
            <w:pPr>
              <w:spacing w:after="0" w:line="240" w:lineRule="auto"/>
              <w:jc w:val="center"/>
              <w:rPr>
                <w:sz w:val="20"/>
                <w:szCs w:val="20"/>
              </w:rPr>
            </w:pPr>
            <w:r>
              <w:rPr>
                <w:sz w:val="20"/>
                <w:szCs w:val="20"/>
              </w:rPr>
              <w:t>29</w:t>
            </w:r>
          </w:p>
        </w:tc>
        <w:tc>
          <w:tcPr>
            <w:tcW w:w="2000" w:type="dxa"/>
            <w:vAlign w:val="center"/>
          </w:tcPr>
          <w:p w14:paraId="4473D90A" w14:textId="77777777" w:rsidR="003E241C" w:rsidRDefault="003E241C" w:rsidP="000438CB">
            <w:pPr>
              <w:spacing w:after="0" w:line="240" w:lineRule="auto"/>
              <w:jc w:val="center"/>
              <w:rPr>
                <w:sz w:val="20"/>
                <w:szCs w:val="20"/>
              </w:rPr>
            </w:pPr>
            <w:r>
              <w:rPr>
                <w:sz w:val="20"/>
                <w:szCs w:val="20"/>
              </w:rPr>
              <w:t>Öğretmen</w:t>
            </w:r>
          </w:p>
        </w:tc>
      </w:tr>
      <w:tr w:rsidR="003E241C" w14:paraId="5F9679C9" w14:textId="77777777" w:rsidTr="000438CB">
        <w:trPr>
          <w:jc w:val="center"/>
        </w:trPr>
        <w:tc>
          <w:tcPr>
            <w:tcW w:w="900" w:type="dxa"/>
            <w:vAlign w:val="center"/>
          </w:tcPr>
          <w:p w14:paraId="3E56A263" w14:textId="77777777" w:rsidR="003E241C" w:rsidRDefault="003E241C" w:rsidP="000438CB">
            <w:pPr>
              <w:spacing w:after="0" w:line="240" w:lineRule="auto"/>
              <w:jc w:val="center"/>
              <w:rPr>
                <w:sz w:val="20"/>
                <w:szCs w:val="20"/>
              </w:rPr>
            </w:pPr>
            <w:r>
              <w:rPr>
                <w:sz w:val="20"/>
                <w:szCs w:val="20"/>
              </w:rPr>
              <w:t>3</w:t>
            </w:r>
          </w:p>
        </w:tc>
        <w:tc>
          <w:tcPr>
            <w:tcW w:w="3000" w:type="dxa"/>
            <w:vAlign w:val="center"/>
          </w:tcPr>
          <w:p w14:paraId="1CA088C2" w14:textId="77777777" w:rsidR="003E241C" w:rsidRDefault="003E241C" w:rsidP="000438CB">
            <w:pPr>
              <w:spacing w:after="0" w:line="240" w:lineRule="auto"/>
              <w:jc w:val="center"/>
              <w:rPr>
                <w:sz w:val="20"/>
                <w:szCs w:val="20"/>
              </w:rPr>
            </w:pPr>
            <w:r>
              <w:rPr>
                <w:sz w:val="20"/>
                <w:szCs w:val="20"/>
              </w:rPr>
              <w:t>Mehmet Kaya</w:t>
            </w:r>
          </w:p>
        </w:tc>
        <w:tc>
          <w:tcPr>
            <w:tcW w:w="1100" w:type="dxa"/>
            <w:vAlign w:val="center"/>
          </w:tcPr>
          <w:p w14:paraId="55AB3751" w14:textId="77777777" w:rsidR="003E241C" w:rsidRDefault="003E241C" w:rsidP="000438CB">
            <w:pPr>
              <w:spacing w:after="0" w:line="240" w:lineRule="auto"/>
              <w:jc w:val="center"/>
              <w:rPr>
                <w:sz w:val="20"/>
                <w:szCs w:val="20"/>
              </w:rPr>
            </w:pPr>
            <w:r>
              <w:rPr>
                <w:sz w:val="20"/>
                <w:szCs w:val="20"/>
              </w:rPr>
              <w:t>41</w:t>
            </w:r>
          </w:p>
        </w:tc>
        <w:tc>
          <w:tcPr>
            <w:tcW w:w="2000" w:type="dxa"/>
            <w:vAlign w:val="center"/>
          </w:tcPr>
          <w:p w14:paraId="24760B26" w14:textId="77777777" w:rsidR="003E241C" w:rsidRDefault="003E241C" w:rsidP="000438CB">
            <w:pPr>
              <w:spacing w:after="0" w:line="240" w:lineRule="auto"/>
              <w:jc w:val="center"/>
              <w:rPr>
                <w:sz w:val="20"/>
                <w:szCs w:val="20"/>
              </w:rPr>
            </w:pPr>
            <w:r>
              <w:rPr>
                <w:sz w:val="20"/>
                <w:szCs w:val="20"/>
              </w:rPr>
              <w:t>Memur</w:t>
            </w:r>
          </w:p>
        </w:tc>
      </w:tr>
      <w:tr w:rsidR="003E241C" w14:paraId="68D0ADCF" w14:textId="77777777" w:rsidTr="000438CB">
        <w:trPr>
          <w:jc w:val="center"/>
        </w:trPr>
        <w:tc>
          <w:tcPr>
            <w:tcW w:w="900" w:type="dxa"/>
            <w:vAlign w:val="center"/>
          </w:tcPr>
          <w:p w14:paraId="2ACAEAB7" w14:textId="77777777" w:rsidR="003E241C" w:rsidRDefault="003E241C" w:rsidP="000438CB">
            <w:pPr>
              <w:spacing w:after="0" w:line="240" w:lineRule="auto"/>
              <w:jc w:val="center"/>
              <w:rPr>
                <w:sz w:val="20"/>
                <w:szCs w:val="20"/>
              </w:rPr>
            </w:pPr>
            <w:r>
              <w:rPr>
                <w:sz w:val="20"/>
                <w:szCs w:val="20"/>
              </w:rPr>
              <w:t>4</w:t>
            </w:r>
          </w:p>
        </w:tc>
        <w:tc>
          <w:tcPr>
            <w:tcW w:w="3000" w:type="dxa"/>
            <w:vAlign w:val="center"/>
          </w:tcPr>
          <w:p w14:paraId="459B2806" w14:textId="77777777" w:rsidR="003E241C" w:rsidRDefault="003E241C" w:rsidP="000438CB">
            <w:pPr>
              <w:spacing w:after="0" w:line="240" w:lineRule="auto"/>
              <w:jc w:val="center"/>
              <w:rPr>
                <w:sz w:val="20"/>
                <w:szCs w:val="20"/>
              </w:rPr>
            </w:pPr>
            <w:r>
              <w:rPr>
                <w:sz w:val="20"/>
                <w:szCs w:val="20"/>
              </w:rPr>
              <w:t>Fatma Şahin</w:t>
            </w:r>
          </w:p>
        </w:tc>
        <w:tc>
          <w:tcPr>
            <w:tcW w:w="1100" w:type="dxa"/>
            <w:vAlign w:val="center"/>
          </w:tcPr>
          <w:p w14:paraId="6C5B5B33" w14:textId="77777777" w:rsidR="003E241C" w:rsidRDefault="003E241C" w:rsidP="000438CB">
            <w:pPr>
              <w:spacing w:after="0" w:line="240" w:lineRule="auto"/>
              <w:jc w:val="center"/>
              <w:rPr>
                <w:sz w:val="20"/>
                <w:szCs w:val="20"/>
              </w:rPr>
            </w:pPr>
            <w:r>
              <w:rPr>
                <w:sz w:val="20"/>
                <w:szCs w:val="20"/>
              </w:rPr>
              <w:t>27</w:t>
            </w:r>
          </w:p>
        </w:tc>
        <w:tc>
          <w:tcPr>
            <w:tcW w:w="2000" w:type="dxa"/>
            <w:vAlign w:val="center"/>
          </w:tcPr>
          <w:p w14:paraId="07C69862" w14:textId="77777777" w:rsidR="003E241C" w:rsidRDefault="003E241C" w:rsidP="000438CB">
            <w:pPr>
              <w:spacing w:after="0" w:line="240" w:lineRule="auto"/>
              <w:jc w:val="center"/>
              <w:rPr>
                <w:sz w:val="20"/>
                <w:szCs w:val="20"/>
              </w:rPr>
            </w:pPr>
            <w:r>
              <w:rPr>
                <w:sz w:val="20"/>
                <w:szCs w:val="20"/>
              </w:rPr>
              <w:t>Ev hanımı</w:t>
            </w:r>
          </w:p>
        </w:tc>
      </w:tr>
    </w:tbl>
    <w:p w14:paraId="28A8BF9C" w14:textId="77777777" w:rsidR="003E241C" w:rsidRDefault="003E241C" w:rsidP="003E241C">
      <w:pPr>
        <w:spacing w:before="60" w:after="60" w:line="240" w:lineRule="auto"/>
        <w:jc w:val="center"/>
        <w:rPr>
          <w:sz w:val="20"/>
          <w:szCs w:val="20"/>
        </w:rPr>
      </w:pPr>
      <w:r>
        <w:rPr>
          <w:b/>
          <w:sz w:val="20"/>
          <w:szCs w:val="20"/>
        </w:rPr>
        <w:t xml:space="preserve">Tablo 2. </w:t>
      </w:r>
      <w:r>
        <w:rPr>
          <w:sz w:val="20"/>
          <w:szCs w:val="20"/>
        </w:rPr>
        <w:t>1933 Nüfus Kayıtlarından Örnek Bir Kesit (Kaynak, 2024, s. 23)</w:t>
      </w:r>
    </w:p>
    <w:p w14:paraId="7759B672" w14:textId="77777777" w:rsidR="00430FAA" w:rsidRDefault="00430FAA" w:rsidP="0018626D">
      <w:pPr>
        <w:pStyle w:val="Balk2"/>
      </w:pPr>
    </w:p>
    <w:sectPr w:rsidR="00430FAA" w:rsidSect="00C90483">
      <w:headerReference w:type="default" r:id="rId15"/>
      <w:footerReference w:type="even" r:id="rId16"/>
      <w:footnotePr>
        <w:pos w:val="beneathText"/>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4930" w14:textId="77777777" w:rsidR="001C3997" w:rsidRDefault="001C3997" w:rsidP="00331BF6">
      <w:pPr>
        <w:spacing w:after="0" w:line="240" w:lineRule="auto"/>
      </w:pPr>
      <w:r>
        <w:separator/>
      </w:r>
    </w:p>
    <w:p w14:paraId="29E1A5DC" w14:textId="77777777" w:rsidR="001C3997" w:rsidRDefault="001C3997"/>
    <w:p w14:paraId="50A4A04B" w14:textId="77777777" w:rsidR="001C3997" w:rsidRDefault="001C3997" w:rsidP="00175FA0"/>
    <w:p w14:paraId="56A64000" w14:textId="77777777" w:rsidR="001C3997" w:rsidRDefault="001C3997"/>
  </w:endnote>
  <w:endnote w:type="continuationSeparator" w:id="0">
    <w:p w14:paraId="5F264422" w14:textId="77777777" w:rsidR="001C3997" w:rsidRDefault="001C3997" w:rsidP="00331BF6">
      <w:pPr>
        <w:spacing w:after="0" w:line="240" w:lineRule="auto"/>
      </w:pPr>
      <w:r>
        <w:continuationSeparator/>
      </w:r>
    </w:p>
    <w:p w14:paraId="5A10C728" w14:textId="77777777" w:rsidR="001C3997" w:rsidRDefault="001C3997"/>
    <w:p w14:paraId="50B53E92" w14:textId="77777777" w:rsidR="001C3997" w:rsidRDefault="001C3997" w:rsidP="00175FA0"/>
    <w:p w14:paraId="542E363D" w14:textId="77777777" w:rsidR="001C3997" w:rsidRDefault="001C3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920B" w14:textId="77777777" w:rsidR="009A02C3" w:rsidRDefault="009A02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4276" w:type="pct"/>
      <w:tblLayout w:type="fixed"/>
      <w:tblLook w:val="04A0" w:firstRow="1" w:lastRow="0" w:firstColumn="1" w:lastColumn="0" w:noHBand="0" w:noVBand="1"/>
    </w:tblPr>
    <w:tblGrid>
      <w:gridCol w:w="4961"/>
      <w:gridCol w:w="3545"/>
      <w:gridCol w:w="706"/>
    </w:tblGrid>
    <w:sdt>
      <w:sdtPr>
        <w:rPr>
          <w:rFonts w:eastAsiaTheme="majorEastAsia"/>
          <w:i/>
          <w:iCs/>
          <w:sz w:val="20"/>
          <w:szCs w:val="20"/>
        </w:rPr>
        <w:id w:val="211463933"/>
        <w:docPartObj>
          <w:docPartGallery w:val="Page Numbers (Bottom of Page)"/>
          <w:docPartUnique/>
        </w:docPartObj>
      </w:sdtPr>
      <w:sdtEndPr>
        <w:rPr>
          <w:rFonts w:eastAsiaTheme="minorHAnsi"/>
          <w:i w:val="0"/>
          <w:iCs w:val="0"/>
          <w:sz w:val="24"/>
          <w:szCs w:val="22"/>
        </w:rPr>
      </w:sdtEndPr>
      <w:sdtContent>
        <w:tr w:rsidR="00E42611" w14:paraId="32EC0124" w14:textId="77777777" w:rsidTr="00E42611">
          <w:trPr>
            <w:trHeight w:val="727"/>
          </w:trPr>
          <w:tc>
            <w:tcPr>
              <w:tcW w:w="2693" w:type="pct"/>
              <w:tcBorders>
                <w:top w:val="single" w:sz="24" w:space="0" w:color="006666"/>
                <w:bottom w:val="single" w:sz="4" w:space="0" w:color="auto"/>
              </w:tcBorders>
            </w:tcPr>
            <w:p w14:paraId="30B201F5" w14:textId="17839FEF" w:rsidR="00E42611" w:rsidRPr="00E42611" w:rsidRDefault="00E42611" w:rsidP="00E42611">
              <w:pPr>
                <w:tabs>
                  <w:tab w:val="left" w:pos="620"/>
                  <w:tab w:val="left" w:pos="2805"/>
                  <w:tab w:val="center" w:pos="4320"/>
                  <w:tab w:val="right" w:pos="8402"/>
                </w:tabs>
                <w:spacing w:before="120"/>
                <w:jc w:val="both"/>
                <w:rPr>
                  <w:rFonts w:eastAsiaTheme="majorEastAsia"/>
                  <w:i/>
                  <w:iCs/>
                  <w:sz w:val="20"/>
                  <w:szCs w:val="20"/>
                </w:rPr>
              </w:pPr>
              <w:r w:rsidRPr="00E42611">
                <w:rPr>
                  <w:rFonts w:eastAsiaTheme="majorEastAsia"/>
                  <w:i/>
                  <w:iCs/>
                  <w:sz w:val="20"/>
                  <w:szCs w:val="20"/>
                </w:rPr>
                <w:t>Dokuz Eylül Üniversitesi Edebiyat Fakültesi Dergisi</w:t>
              </w:r>
            </w:p>
          </w:tc>
          <w:tc>
            <w:tcPr>
              <w:tcW w:w="1924" w:type="pct"/>
              <w:tcBorders>
                <w:bottom w:val="single" w:sz="4" w:space="0" w:color="auto"/>
                <w:right w:val="double" w:sz="4" w:space="0" w:color="006666"/>
              </w:tcBorders>
            </w:tcPr>
            <w:p w14:paraId="3801EE12" w14:textId="77777777" w:rsidR="00E42611" w:rsidRPr="00055225" w:rsidRDefault="00E42611" w:rsidP="00E42611">
              <w:pPr>
                <w:tabs>
                  <w:tab w:val="left" w:pos="620"/>
                  <w:tab w:val="left" w:pos="2805"/>
                  <w:tab w:val="center" w:pos="4320"/>
                  <w:tab w:val="right" w:pos="8402"/>
                </w:tabs>
                <w:jc w:val="both"/>
                <w:rPr>
                  <w:rFonts w:eastAsiaTheme="majorEastAsia"/>
                  <w:i/>
                  <w:iCs/>
                  <w:sz w:val="20"/>
                  <w:szCs w:val="20"/>
                </w:rPr>
              </w:pPr>
            </w:p>
          </w:tc>
          <w:tc>
            <w:tcPr>
              <w:tcW w:w="383" w:type="pct"/>
              <w:tcBorders>
                <w:left w:val="double" w:sz="4" w:space="0" w:color="006666"/>
                <w:bottom w:val="single" w:sz="4" w:space="0" w:color="auto"/>
              </w:tcBorders>
            </w:tcPr>
            <w:p w14:paraId="3D16E8C1" w14:textId="77777777" w:rsidR="00E42611" w:rsidRDefault="00E42611" w:rsidP="00E4261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1</w:t>
              </w:r>
              <w:r>
                <w:fldChar w:fldCharType="end"/>
              </w:r>
            </w:p>
          </w:tc>
        </w:tr>
      </w:sdtContent>
    </w:sdt>
  </w:tbl>
  <w:p w14:paraId="030012C3" w14:textId="77777777" w:rsidR="00430FAA" w:rsidRDefault="00430FAA">
    <w:pPr>
      <w:spacing w:after="0" w:line="20" w:lineRule="exac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B45B" w14:textId="77777777" w:rsidR="009A02C3" w:rsidRDefault="009A02C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4961"/>
      <w:gridCol w:w="3155"/>
      <w:gridCol w:w="954"/>
    </w:tblGrid>
    <w:sdt>
      <w:sdtPr>
        <w:rPr>
          <w:rFonts w:eastAsiaTheme="majorEastAsia"/>
          <w:i/>
          <w:iCs/>
          <w:sz w:val="20"/>
          <w:szCs w:val="20"/>
        </w:rPr>
        <w:id w:val="128214683"/>
        <w:docPartObj>
          <w:docPartGallery w:val="Page Numbers (Bottom of Page)"/>
          <w:docPartUnique/>
        </w:docPartObj>
      </w:sdtPr>
      <w:sdtEndPr>
        <w:rPr>
          <w:rFonts w:eastAsiaTheme="minorHAnsi"/>
          <w:i w:val="0"/>
          <w:iCs w:val="0"/>
          <w:sz w:val="24"/>
          <w:szCs w:val="22"/>
        </w:rPr>
      </w:sdtEndPr>
      <w:sdtContent>
        <w:tr w:rsidR="005677FA" w14:paraId="06E0939B" w14:textId="77777777" w:rsidTr="0018626D">
          <w:trPr>
            <w:trHeight w:val="727"/>
          </w:trPr>
          <w:tc>
            <w:tcPr>
              <w:tcW w:w="2735" w:type="pct"/>
              <w:tcBorders>
                <w:top w:val="single" w:sz="24" w:space="0" w:color="006666"/>
              </w:tcBorders>
            </w:tcPr>
            <w:p w14:paraId="569883A8" w14:textId="5F011461" w:rsidR="005677FA" w:rsidRPr="00055225" w:rsidRDefault="005677FA" w:rsidP="005677FA">
              <w:pPr>
                <w:tabs>
                  <w:tab w:val="left" w:pos="620"/>
                  <w:tab w:val="left" w:pos="2805"/>
                  <w:tab w:val="center" w:pos="4320"/>
                  <w:tab w:val="right" w:pos="8402"/>
                </w:tabs>
                <w:spacing w:before="120"/>
                <w:jc w:val="both"/>
                <w:rPr>
                  <w:rFonts w:eastAsiaTheme="majorEastAsia"/>
                  <w:i/>
                  <w:iCs/>
                  <w:sz w:val="20"/>
                  <w:szCs w:val="20"/>
                </w:rPr>
              </w:pPr>
              <w:r w:rsidRPr="00055225">
                <w:rPr>
                  <w:rFonts w:eastAsiaTheme="majorEastAsia"/>
                  <w:i/>
                  <w:iCs/>
                  <w:sz w:val="20"/>
                  <w:szCs w:val="20"/>
                </w:rPr>
                <w:t>Dokuz Eylül Üniversitesi Edebiyat Fakültesi Dergisi</w:t>
              </w:r>
              <w:r w:rsidRPr="00055225">
                <w:rPr>
                  <w:rFonts w:eastAsiaTheme="majorEastAsia"/>
                  <w:i/>
                  <w:iCs/>
                  <w:sz w:val="20"/>
                  <w:szCs w:val="20"/>
                </w:rPr>
                <w:tab/>
              </w:r>
              <w:r w:rsidRPr="00055225">
                <w:rPr>
                  <w:rFonts w:eastAsiaTheme="majorEastAsia"/>
                  <w:i/>
                  <w:iCs/>
                  <w:sz w:val="20"/>
                  <w:szCs w:val="20"/>
                </w:rPr>
                <w:tab/>
              </w:r>
            </w:p>
          </w:tc>
          <w:tc>
            <w:tcPr>
              <w:tcW w:w="1739" w:type="pct"/>
              <w:tcBorders>
                <w:right w:val="double" w:sz="4" w:space="0" w:color="006666"/>
              </w:tcBorders>
            </w:tcPr>
            <w:p w14:paraId="33FFB40D" w14:textId="77777777" w:rsidR="005677FA" w:rsidRPr="00055225" w:rsidRDefault="005677FA" w:rsidP="005677FA">
              <w:pPr>
                <w:tabs>
                  <w:tab w:val="left" w:pos="620"/>
                  <w:tab w:val="left" w:pos="2805"/>
                  <w:tab w:val="center" w:pos="4320"/>
                  <w:tab w:val="right" w:pos="8402"/>
                </w:tabs>
                <w:jc w:val="both"/>
                <w:rPr>
                  <w:rFonts w:eastAsiaTheme="majorEastAsia"/>
                  <w:i/>
                  <w:iCs/>
                  <w:sz w:val="20"/>
                  <w:szCs w:val="20"/>
                </w:rPr>
              </w:pPr>
            </w:p>
          </w:tc>
          <w:tc>
            <w:tcPr>
              <w:tcW w:w="526" w:type="pct"/>
              <w:tcBorders>
                <w:left w:val="double" w:sz="4" w:space="0" w:color="006666"/>
              </w:tcBorders>
            </w:tcPr>
            <w:p w14:paraId="73AB1F66" w14:textId="740E6523" w:rsidR="005677FA" w:rsidRDefault="005677FA" w:rsidP="005677F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26563">
                <w:rPr>
                  <w:noProof/>
                </w:rPr>
                <w:t>2</w:t>
              </w:r>
              <w:r>
                <w:fldChar w:fldCharType="end"/>
              </w:r>
            </w:p>
          </w:tc>
        </w:tr>
      </w:sdtContent>
    </w:sdt>
  </w:tbl>
  <w:p w14:paraId="2A0FB2FD" w14:textId="77777777" w:rsidR="00CD7957" w:rsidRPr="00C90483" w:rsidRDefault="00CD7957" w:rsidP="00C904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9086" w14:textId="77777777" w:rsidR="001C3997" w:rsidRDefault="001C3997" w:rsidP="00331BF6">
      <w:pPr>
        <w:spacing w:after="0" w:line="240" w:lineRule="auto"/>
      </w:pPr>
      <w:r>
        <w:separator/>
      </w:r>
    </w:p>
  </w:footnote>
  <w:footnote w:type="continuationSeparator" w:id="0">
    <w:p w14:paraId="264CF0ED" w14:textId="77777777" w:rsidR="001C3997" w:rsidRDefault="001C3997" w:rsidP="00331BF6">
      <w:pPr>
        <w:spacing w:after="0" w:line="240" w:lineRule="auto"/>
      </w:pPr>
      <w:r>
        <w:continuationSeparator/>
      </w:r>
    </w:p>
    <w:p w14:paraId="70C38099" w14:textId="77777777" w:rsidR="001C3997" w:rsidRDefault="001C3997"/>
    <w:p w14:paraId="172958E2" w14:textId="77777777" w:rsidR="001C3997" w:rsidRDefault="001C3997" w:rsidP="00175FA0"/>
    <w:p w14:paraId="28438DC6" w14:textId="77777777" w:rsidR="001C3997" w:rsidRDefault="001C3997"/>
  </w:footnote>
  <w:footnote w:type="continuationNotice" w:id="1">
    <w:p w14:paraId="7840FFF3" w14:textId="77777777" w:rsidR="001C3997" w:rsidRDefault="001C3997">
      <w:pPr>
        <w:spacing w:after="0" w:line="240" w:lineRule="auto"/>
      </w:pPr>
    </w:p>
  </w:footnote>
  <w:footnote w:id="2">
    <w:p w14:paraId="6CCB7C3E" w14:textId="77777777" w:rsidR="003E241C" w:rsidRDefault="003E241C" w:rsidP="003E241C">
      <w:pPr>
        <w:pStyle w:val="DipnotMetni"/>
      </w:pPr>
      <w:r>
        <w:rPr>
          <w:rStyle w:val="DipnotBavurusu"/>
        </w:rPr>
        <w:footnoteRef/>
      </w:r>
      <w:r>
        <w:t xml:space="preserve"> </w:t>
      </w:r>
      <w:r w:rsidRPr="00A4498B">
        <w:t>Dipnotlar, Times New Roman, 10 Punto, Tek Boşluklu olmalıdır.</w:t>
      </w:r>
    </w:p>
  </w:footnote>
  <w:footnote w:id="3">
    <w:p w14:paraId="556A35AE" w14:textId="77777777" w:rsidR="003E241C" w:rsidRDefault="003E241C" w:rsidP="003E241C">
      <w:pPr>
        <w:pStyle w:val="DipnotMetni"/>
      </w:pPr>
      <w:r>
        <w:rPr>
          <w:rStyle w:val="DipnotBavurusu"/>
        </w:rPr>
        <w:footnoteRef/>
      </w:r>
      <w:r>
        <w:t xml:space="preserve"> </w:t>
      </w:r>
      <w:r w:rsidRPr="00D633CD">
        <w:t>Atıf yapılmamış eserler veya okuma önerileri Kaynakça içerisinde verilmemeli, dipnotlarda yazar ve eser adı ya da kaynak künyesi ile verilmelidir.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430FAA" w14:paraId="642478EE" w14:textId="77777777" w:rsidTr="005677FA">
      <w:tc>
        <w:tcPr>
          <w:tcW w:w="10762" w:type="dxa"/>
          <w:tcBorders>
            <w:bottom w:val="single" w:sz="24" w:space="0" w:color="006666"/>
          </w:tcBorders>
        </w:tcPr>
        <w:p w14:paraId="21556586" w14:textId="58B13489" w:rsidR="00430FAA" w:rsidRPr="005677FA" w:rsidRDefault="00430FAA" w:rsidP="005677FA">
          <w:pPr>
            <w:pStyle w:val="stBilgi"/>
            <w:spacing w:after="120"/>
            <w:rPr>
              <w:bCs/>
              <w:i/>
              <w:iCs/>
              <w:sz w:val="20"/>
              <w:szCs w:val="18"/>
            </w:rPr>
          </w:pPr>
          <w:r w:rsidRPr="005677FA">
            <w:rPr>
              <w:bCs/>
              <w:i/>
              <w:iCs/>
              <w:sz w:val="20"/>
              <w:szCs w:val="18"/>
            </w:rPr>
            <w:t>Makale</w:t>
          </w:r>
          <w:r w:rsidRPr="005677FA">
            <w:rPr>
              <w:bCs/>
              <w:i/>
              <w:iCs/>
              <w:spacing w:val="-5"/>
              <w:sz w:val="20"/>
              <w:szCs w:val="18"/>
            </w:rPr>
            <w:t xml:space="preserve"> </w:t>
          </w:r>
          <w:r w:rsidRPr="005677FA">
            <w:rPr>
              <w:bCs/>
              <w:i/>
              <w:iCs/>
              <w:sz w:val="20"/>
              <w:szCs w:val="18"/>
            </w:rPr>
            <w:t>Dilinde</w:t>
          </w:r>
          <w:r w:rsidRPr="005677FA">
            <w:rPr>
              <w:bCs/>
              <w:i/>
              <w:iCs/>
              <w:spacing w:val="-4"/>
              <w:sz w:val="20"/>
              <w:szCs w:val="18"/>
            </w:rPr>
            <w:t xml:space="preserve"> </w:t>
          </w:r>
          <w:r w:rsidRPr="005677FA">
            <w:rPr>
              <w:bCs/>
              <w:i/>
              <w:iCs/>
              <w:sz w:val="20"/>
              <w:szCs w:val="18"/>
            </w:rPr>
            <w:t xml:space="preserve">Başlık </w:t>
          </w:r>
          <w:r w:rsidR="003E241C">
            <w:rPr>
              <w:bCs/>
              <w:i/>
              <w:iCs/>
              <w:sz w:val="20"/>
              <w:szCs w:val="18"/>
            </w:rPr>
            <w:t>(Editör)</w:t>
          </w:r>
        </w:p>
      </w:tc>
    </w:tr>
    <w:tr w:rsidR="00430FAA" w14:paraId="45EEF79C" w14:textId="77777777" w:rsidTr="005677FA">
      <w:tc>
        <w:tcPr>
          <w:tcW w:w="10762" w:type="dxa"/>
          <w:tcBorders>
            <w:top w:val="single" w:sz="24" w:space="0" w:color="006666"/>
          </w:tcBorders>
        </w:tcPr>
        <w:p w14:paraId="5F9943EB" w14:textId="67C7F3CC" w:rsidR="00430FAA" w:rsidRDefault="00430FAA" w:rsidP="005677FA">
          <w:pPr>
            <w:pStyle w:val="stBilgi"/>
            <w:spacing w:before="120"/>
            <w:jc w:val="right"/>
            <w:rPr>
              <w:bCs/>
              <w:i/>
              <w:iCs/>
              <w:sz w:val="20"/>
              <w:szCs w:val="18"/>
            </w:rPr>
          </w:pPr>
          <w:r>
            <w:rPr>
              <w:bCs/>
              <w:i/>
              <w:iCs/>
              <w:sz w:val="20"/>
              <w:szCs w:val="18"/>
            </w:rPr>
            <w:t>Yazar Adı Soyadı</w:t>
          </w:r>
          <w:r w:rsidR="003E241C">
            <w:rPr>
              <w:bCs/>
              <w:i/>
              <w:iCs/>
              <w:sz w:val="20"/>
              <w:szCs w:val="18"/>
            </w:rPr>
            <w:t xml:space="preserve"> (Editör)</w:t>
          </w:r>
        </w:p>
        <w:p w14:paraId="66402597" w14:textId="77777777" w:rsidR="00430FAA" w:rsidRDefault="00430FAA" w:rsidP="005677FA">
          <w:pPr>
            <w:pStyle w:val="stBilgi"/>
            <w:spacing w:before="120"/>
            <w:jc w:val="right"/>
          </w:pPr>
        </w:p>
      </w:tc>
    </w:tr>
  </w:tbl>
  <w:p w14:paraId="7B9DE8C5" w14:textId="77777777" w:rsidR="00430FAA" w:rsidRPr="00C90483" w:rsidRDefault="00430FAA">
    <w:pPr>
      <w:pStyle w:val="stBilgi"/>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476"/>
      <w:gridCol w:w="3689"/>
      <w:gridCol w:w="4191"/>
      <w:gridCol w:w="1416"/>
    </w:tblGrid>
    <w:tr w:rsidR="00430FAA" w14:paraId="4B4C6F14" w14:textId="77777777" w:rsidTr="00992555">
      <w:trPr>
        <w:trHeight w:val="415"/>
      </w:trPr>
      <w:tc>
        <w:tcPr>
          <w:tcW w:w="1476" w:type="dxa"/>
          <w:vMerge w:val="restart"/>
          <w:tcBorders>
            <w:top w:val="nil"/>
            <w:left w:val="nil"/>
            <w:bottom w:val="nil"/>
            <w:right w:val="nil"/>
          </w:tcBorders>
          <w:shd w:val="clear" w:color="auto" w:fill="008080"/>
        </w:tcPr>
        <w:p w14:paraId="0416B652" w14:textId="77777777" w:rsidR="00430FAA" w:rsidRDefault="00430FAA" w:rsidP="000E54D0">
          <w:pPr>
            <w:pStyle w:val="stBilgi"/>
            <w:jc w:val="center"/>
          </w:pPr>
          <w:r>
            <w:rPr>
              <w:noProof/>
              <w:lang w:eastAsia="tr-TR"/>
            </w:rPr>
            <w:drawing>
              <wp:anchor distT="0" distB="0" distL="114300" distR="114300" simplePos="0" relativeHeight="251660288" behindDoc="0" locked="0" layoutInCell="1" allowOverlap="1" wp14:anchorId="0A29824B" wp14:editId="75781C42">
                <wp:simplePos x="0" y="0"/>
                <wp:positionH relativeFrom="column">
                  <wp:posOffset>-67310</wp:posOffset>
                </wp:positionH>
                <wp:positionV relativeFrom="paragraph">
                  <wp:posOffset>-120650</wp:posOffset>
                </wp:positionV>
                <wp:extent cx="1000125" cy="10001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80" w:type="dxa"/>
          <w:gridSpan w:val="2"/>
          <w:tcBorders>
            <w:top w:val="single" w:sz="2" w:space="0" w:color="008080"/>
            <w:left w:val="nil"/>
            <w:bottom w:val="single" w:sz="24" w:space="0" w:color="009999"/>
            <w:right w:val="nil"/>
          </w:tcBorders>
          <w:shd w:val="clear" w:color="auto" w:fill="008080"/>
        </w:tcPr>
        <w:p w14:paraId="765D1CC3" w14:textId="77777777" w:rsidR="00430FAA" w:rsidRPr="00AA247F" w:rsidRDefault="00430FAA" w:rsidP="00921A09">
          <w:pPr>
            <w:pStyle w:val="stBilgi"/>
            <w:spacing w:before="240" w:after="120"/>
            <w:jc w:val="center"/>
            <w:rPr>
              <w:b/>
              <w:color w:val="FFFFFF" w:themeColor="background1"/>
            </w:rPr>
          </w:pPr>
          <w:r w:rsidRPr="00AA247F">
            <w:rPr>
              <w:b/>
              <w:color w:val="FFFFFF" w:themeColor="background1"/>
            </w:rPr>
            <w:t>EDEBİYAT FAKÜLTESİ DERGİSİ</w:t>
          </w:r>
        </w:p>
      </w:tc>
      <w:tc>
        <w:tcPr>
          <w:tcW w:w="1416" w:type="dxa"/>
          <w:vMerge w:val="restart"/>
          <w:tcBorders>
            <w:top w:val="nil"/>
            <w:left w:val="nil"/>
            <w:bottom w:val="nil"/>
            <w:right w:val="nil"/>
          </w:tcBorders>
          <w:shd w:val="clear" w:color="auto" w:fill="008080"/>
        </w:tcPr>
        <w:p w14:paraId="6D254EC9" w14:textId="77777777" w:rsidR="00430FAA" w:rsidRDefault="00430FAA" w:rsidP="000E54D0">
          <w:pPr>
            <w:pStyle w:val="stBilgi"/>
            <w:jc w:val="center"/>
          </w:pPr>
          <w:r>
            <w:rPr>
              <w:noProof/>
              <w:lang w:eastAsia="tr-TR"/>
            </w:rPr>
            <w:drawing>
              <wp:anchor distT="0" distB="0" distL="114300" distR="114300" simplePos="0" relativeHeight="251659264" behindDoc="0" locked="0" layoutInCell="1" allowOverlap="1" wp14:anchorId="1BE105D7" wp14:editId="22A9D84F">
                <wp:simplePos x="0" y="0"/>
                <wp:positionH relativeFrom="column">
                  <wp:align>center</wp:align>
                </wp:positionH>
                <wp:positionV relativeFrom="paragraph">
                  <wp:posOffset>127000</wp:posOffset>
                </wp:positionV>
                <wp:extent cx="543600" cy="543600"/>
                <wp:effectExtent l="0" t="0" r="8890" b="8890"/>
                <wp:wrapNone/>
                <wp:docPr id="2" name="Resim 2" descr="C:\Users\Abdullah Derin\Downloads\Adsız tasarım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bdullah Derin\Downloads\Adsız tasarım (1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30FAA" w14:paraId="5C51452D" w14:textId="77777777" w:rsidTr="00992555">
      <w:trPr>
        <w:trHeight w:val="366"/>
      </w:trPr>
      <w:tc>
        <w:tcPr>
          <w:tcW w:w="1476" w:type="dxa"/>
          <w:vMerge/>
          <w:tcBorders>
            <w:top w:val="nil"/>
            <w:left w:val="nil"/>
            <w:bottom w:val="nil"/>
            <w:right w:val="nil"/>
          </w:tcBorders>
          <w:shd w:val="clear" w:color="auto" w:fill="008080"/>
        </w:tcPr>
        <w:p w14:paraId="4E4E280F" w14:textId="77777777" w:rsidR="00430FAA" w:rsidRDefault="00430FAA" w:rsidP="00AA247F">
          <w:pPr>
            <w:pStyle w:val="stBilgi"/>
            <w:jc w:val="center"/>
          </w:pPr>
        </w:p>
      </w:tc>
      <w:tc>
        <w:tcPr>
          <w:tcW w:w="7880" w:type="dxa"/>
          <w:gridSpan w:val="2"/>
          <w:tcBorders>
            <w:top w:val="single" w:sz="24" w:space="0" w:color="009999"/>
            <w:left w:val="nil"/>
            <w:bottom w:val="single" w:sz="2" w:space="0" w:color="006666"/>
            <w:right w:val="nil"/>
          </w:tcBorders>
          <w:shd w:val="clear" w:color="auto" w:fill="008080"/>
        </w:tcPr>
        <w:p w14:paraId="2763A077" w14:textId="77777777" w:rsidR="00430FAA" w:rsidRPr="00AA247F" w:rsidRDefault="00430FAA" w:rsidP="00921A09">
          <w:pPr>
            <w:pStyle w:val="stBilgi"/>
            <w:spacing w:before="120" w:after="120"/>
            <w:jc w:val="center"/>
            <w:rPr>
              <w:b/>
              <w:color w:val="FFFFFF" w:themeColor="background1"/>
            </w:rPr>
          </w:pPr>
          <w:r w:rsidRPr="00AA247F">
            <w:rPr>
              <w:b/>
              <w:color w:val="FFFFFF" w:themeColor="background1"/>
            </w:rPr>
            <w:t>JOURNAL OF HUMANITIES</w:t>
          </w:r>
        </w:p>
      </w:tc>
      <w:tc>
        <w:tcPr>
          <w:tcW w:w="1416" w:type="dxa"/>
          <w:vMerge/>
          <w:tcBorders>
            <w:top w:val="nil"/>
            <w:left w:val="nil"/>
            <w:bottom w:val="nil"/>
            <w:right w:val="nil"/>
          </w:tcBorders>
          <w:shd w:val="clear" w:color="auto" w:fill="008080"/>
        </w:tcPr>
        <w:p w14:paraId="340FC6FA" w14:textId="77777777" w:rsidR="00430FAA" w:rsidRDefault="00430FAA" w:rsidP="00AA247F">
          <w:pPr>
            <w:pStyle w:val="stBilgi"/>
            <w:jc w:val="center"/>
            <w:rPr>
              <w:noProof/>
              <w:lang w:eastAsia="tr-TR"/>
            </w:rPr>
          </w:pPr>
        </w:p>
      </w:tc>
    </w:tr>
    <w:tr w:rsidR="00430FAA" w14:paraId="4CF1BE8B" w14:textId="77777777" w:rsidTr="00921A09">
      <w:trPr>
        <w:trHeight w:val="524"/>
      </w:trPr>
      <w:tc>
        <w:tcPr>
          <w:tcW w:w="5165" w:type="dxa"/>
          <w:gridSpan w:val="2"/>
          <w:tcBorders>
            <w:top w:val="single" w:sz="2" w:space="0" w:color="006666"/>
            <w:left w:val="nil"/>
            <w:bottom w:val="single" w:sz="24" w:space="0" w:color="008080"/>
            <w:right w:val="nil"/>
          </w:tcBorders>
        </w:tcPr>
        <w:p w14:paraId="34D7BFD1" w14:textId="77777777" w:rsidR="00430FAA" w:rsidRPr="00921A09" w:rsidRDefault="00430FAA" w:rsidP="007B2B05">
          <w:pPr>
            <w:pStyle w:val="stBilgi"/>
            <w:spacing w:before="120"/>
            <w:rPr>
              <w:b/>
              <w:i/>
              <w:sz w:val="20"/>
              <w:szCs w:val="20"/>
            </w:rPr>
          </w:pPr>
          <w:r w:rsidRPr="00921A09">
            <w:rPr>
              <w:b/>
              <w:i/>
              <w:sz w:val="20"/>
              <w:szCs w:val="20"/>
            </w:rPr>
            <w:t xml:space="preserve">Araştırma Makalesi / Research </w:t>
          </w:r>
          <w:proofErr w:type="spellStart"/>
          <w:r w:rsidRPr="00921A09">
            <w:rPr>
              <w:b/>
              <w:i/>
              <w:sz w:val="20"/>
              <w:szCs w:val="20"/>
            </w:rPr>
            <w:t>Article</w:t>
          </w:r>
          <w:proofErr w:type="spellEnd"/>
        </w:p>
      </w:tc>
      <w:tc>
        <w:tcPr>
          <w:tcW w:w="5607" w:type="dxa"/>
          <w:gridSpan w:val="2"/>
          <w:tcBorders>
            <w:top w:val="single" w:sz="2" w:space="0" w:color="006666"/>
            <w:left w:val="nil"/>
            <w:bottom w:val="single" w:sz="24" w:space="0" w:color="008080"/>
            <w:right w:val="nil"/>
          </w:tcBorders>
        </w:tcPr>
        <w:p w14:paraId="53E6810D" w14:textId="3EB51863" w:rsidR="00430FAA" w:rsidRPr="00921A09" w:rsidRDefault="009A02C3" w:rsidP="007B2B05">
          <w:pPr>
            <w:pStyle w:val="stBilgi"/>
            <w:spacing w:before="120"/>
            <w:jc w:val="right"/>
            <w:rPr>
              <w:b/>
              <w:i/>
              <w:sz w:val="20"/>
              <w:szCs w:val="20"/>
            </w:rPr>
          </w:pPr>
          <w:r>
            <w:rPr>
              <w:b/>
              <w:i/>
              <w:sz w:val="20"/>
              <w:szCs w:val="20"/>
            </w:rPr>
            <w:t xml:space="preserve">Özel Sayı: Aile / Special </w:t>
          </w:r>
          <w:proofErr w:type="spellStart"/>
          <w:r>
            <w:rPr>
              <w:b/>
              <w:i/>
              <w:sz w:val="20"/>
              <w:szCs w:val="20"/>
            </w:rPr>
            <w:t>Issue</w:t>
          </w:r>
          <w:proofErr w:type="spellEnd"/>
          <w:r>
            <w:rPr>
              <w:b/>
              <w:i/>
              <w:sz w:val="20"/>
              <w:szCs w:val="20"/>
            </w:rPr>
            <w:t xml:space="preserve">: </w:t>
          </w:r>
          <w:proofErr w:type="spellStart"/>
          <w:r>
            <w:rPr>
              <w:b/>
              <w:i/>
              <w:sz w:val="20"/>
              <w:szCs w:val="20"/>
            </w:rPr>
            <w:t>Family</w:t>
          </w:r>
          <w:proofErr w:type="spellEnd"/>
          <w:r w:rsidR="00430FAA" w:rsidRPr="00921A09">
            <w:rPr>
              <w:b/>
              <w:i/>
              <w:sz w:val="20"/>
              <w:szCs w:val="20"/>
            </w:rPr>
            <w:t>, 20</w:t>
          </w:r>
          <w:r>
            <w:rPr>
              <w:b/>
              <w:i/>
              <w:sz w:val="20"/>
              <w:szCs w:val="20"/>
            </w:rPr>
            <w:t>26</w:t>
          </w:r>
        </w:p>
      </w:tc>
    </w:tr>
  </w:tbl>
  <w:p w14:paraId="7127A6C5" w14:textId="77777777" w:rsidR="00430FAA" w:rsidRPr="00921A09" w:rsidRDefault="00430FAA" w:rsidP="00921A09">
    <w:pPr>
      <w:pStyle w:val="stBilg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5AC3" w14:textId="77777777" w:rsidR="009A02C3" w:rsidRDefault="009A02C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4368B8" w14:paraId="5CFDF96A" w14:textId="77777777" w:rsidTr="00B86625">
      <w:tc>
        <w:tcPr>
          <w:tcW w:w="10762" w:type="dxa"/>
          <w:tcBorders>
            <w:bottom w:val="single" w:sz="24" w:space="0" w:color="006666"/>
          </w:tcBorders>
        </w:tcPr>
        <w:p w14:paraId="1EA9390A" w14:textId="08E188E8" w:rsidR="004368B8" w:rsidRPr="005677FA" w:rsidRDefault="009A02C3" w:rsidP="004368B8">
          <w:pPr>
            <w:pStyle w:val="stBilgi"/>
            <w:spacing w:after="120"/>
            <w:rPr>
              <w:bCs/>
              <w:i/>
              <w:iCs/>
              <w:sz w:val="20"/>
              <w:szCs w:val="18"/>
            </w:rPr>
          </w:pPr>
          <w:r w:rsidRPr="009A02C3">
            <w:rPr>
              <w:bCs/>
              <w:i/>
              <w:iCs/>
              <w:sz w:val="20"/>
              <w:szCs w:val="18"/>
            </w:rPr>
            <w:t xml:space="preserve">Özel Sayı: Aile / Special </w:t>
          </w:r>
          <w:proofErr w:type="spellStart"/>
          <w:r w:rsidRPr="009A02C3">
            <w:rPr>
              <w:bCs/>
              <w:i/>
              <w:iCs/>
              <w:sz w:val="20"/>
              <w:szCs w:val="18"/>
            </w:rPr>
            <w:t>Issue</w:t>
          </w:r>
          <w:proofErr w:type="spellEnd"/>
          <w:r w:rsidRPr="009A02C3">
            <w:rPr>
              <w:bCs/>
              <w:i/>
              <w:iCs/>
              <w:sz w:val="20"/>
              <w:szCs w:val="18"/>
            </w:rPr>
            <w:t xml:space="preserve">: </w:t>
          </w:r>
          <w:proofErr w:type="spellStart"/>
          <w:r w:rsidRPr="009A02C3">
            <w:rPr>
              <w:bCs/>
              <w:i/>
              <w:iCs/>
              <w:sz w:val="20"/>
              <w:szCs w:val="18"/>
            </w:rPr>
            <w:t>Family</w:t>
          </w:r>
          <w:proofErr w:type="spellEnd"/>
          <w:r w:rsidRPr="009A02C3">
            <w:rPr>
              <w:bCs/>
              <w:i/>
              <w:iCs/>
              <w:sz w:val="20"/>
              <w:szCs w:val="18"/>
            </w:rPr>
            <w:t>, 2026</w:t>
          </w:r>
        </w:p>
      </w:tc>
    </w:tr>
    <w:tr w:rsidR="004368B8" w14:paraId="07FA039B" w14:textId="77777777" w:rsidTr="00B86625">
      <w:tc>
        <w:tcPr>
          <w:tcW w:w="10762" w:type="dxa"/>
          <w:tcBorders>
            <w:top w:val="single" w:sz="24" w:space="0" w:color="006666"/>
          </w:tcBorders>
        </w:tcPr>
        <w:p w14:paraId="50F56CF4" w14:textId="7CE0D94F" w:rsidR="004368B8" w:rsidRDefault="004368B8" w:rsidP="004368B8">
          <w:pPr>
            <w:pStyle w:val="stBilgi"/>
            <w:spacing w:before="120"/>
            <w:jc w:val="right"/>
            <w:rPr>
              <w:bCs/>
              <w:i/>
              <w:iCs/>
              <w:sz w:val="20"/>
              <w:szCs w:val="18"/>
            </w:rPr>
          </w:pPr>
          <w:r>
            <w:rPr>
              <w:bCs/>
              <w:i/>
              <w:iCs/>
              <w:sz w:val="20"/>
              <w:szCs w:val="18"/>
            </w:rPr>
            <w:t>Yazar Adı Soyadı</w:t>
          </w:r>
          <w:r w:rsidR="003E241C">
            <w:rPr>
              <w:bCs/>
              <w:i/>
              <w:iCs/>
              <w:sz w:val="20"/>
              <w:szCs w:val="18"/>
            </w:rPr>
            <w:t>(Editör)</w:t>
          </w:r>
        </w:p>
        <w:p w14:paraId="16564DF9" w14:textId="77777777" w:rsidR="00430FAA" w:rsidRDefault="00430FAA" w:rsidP="004368B8">
          <w:pPr>
            <w:pStyle w:val="stBilgi"/>
            <w:spacing w:before="120"/>
            <w:jc w:val="right"/>
          </w:pPr>
        </w:p>
      </w:tc>
    </w:tr>
  </w:tbl>
  <w:p w14:paraId="3AF87141" w14:textId="3D319ABA" w:rsidR="00CD7957" w:rsidRPr="00C90483" w:rsidRDefault="00CD7957" w:rsidP="00C90483">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E91"/>
    <w:rsid w:val="00055225"/>
    <w:rsid w:val="000E54D0"/>
    <w:rsid w:val="000F345D"/>
    <w:rsid w:val="00141AB2"/>
    <w:rsid w:val="00142C76"/>
    <w:rsid w:val="00162ADA"/>
    <w:rsid w:val="00170926"/>
    <w:rsid w:val="0017497B"/>
    <w:rsid w:val="00175FA0"/>
    <w:rsid w:val="0018626D"/>
    <w:rsid w:val="001C3997"/>
    <w:rsid w:val="00320E91"/>
    <w:rsid w:val="00331BF6"/>
    <w:rsid w:val="00336B54"/>
    <w:rsid w:val="00352A33"/>
    <w:rsid w:val="003E241C"/>
    <w:rsid w:val="003E3E39"/>
    <w:rsid w:val="00430FAA"/>
    <w:rsid w:val="004368B8"/>
    <w:rsid w:val="00455639"/>
    <w:rsid w:val="00463B4B"/>
    <w:rsid w:val="004E673E"/>
    <w:rsid w:val="005623C0"/>
    <w:rsid w:val="005677FA"/>
    <w:rsid w:val="00577E4B"/>
    <w:rsid w:val="00584069"/>
    <w:rsid w:val="00584B52"/>
    <w:rsid w:val="0058520F"/>
    <w:rsid w:val="00587470"/>
    <w:rsid w:val="00672844"/>
    <w:rsid w:val="00675A3B"/>
    <w:rsid w:val="006A57BF"/>
    <w:rsid w:val="00747A2B"/>
    <w:rsid w:val="00775DBB"/>
    <w:rsid w:val="00781431"/>
    <w:rsid w:val="007A1284"/>
    <w:rsid w:val="007B2B05"/>
    <w:rsid w:val="00890414"/>
    <w:rsid w:val="008967EB"/>
    <w:rsid w:val="00921A09"/>
    <w:rsid w:val="00961F05"/>
    <w:rsid w:val="00992555"/>
    <w:rsid w:val="009A02C3"/>
    <w:rsid w:val="009E65F3"/>
    <w:rsid w:val="009F3F3F"/>
    <w:rsid w:val="00A4498B"/>
    <w:rsid w:val="00A529C7"/>
    <w:rsid w:val="00AA247F"/>
    <w:rsid w:val="00AB0D8B"/>
    <w:rsid w:val="00B405B2"/>
    <w:rsid w:val="00B87170"/>
    <w:rsid w:val="00B95B2C"/>
    <w:rsid w:val="00C90483"/>
    <w:rsid w:val="00CD7957"/>
    <w:rsid w:val="00D26563"/>
    <w:rsid w:val="00D633CD"/>
    <w:rsid w:val="00D73F9C"/>
    <w:rsid w:val="00E20A9C"/>
    <w:rsid w:val="00E42611"/>
    <w:rsid w:val="00F5422B"/>
    <w:rsid w:val="00FC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3F277"/>
  <w15:chartTrackingRefBased/>
  <w15:docId w15:val="{FC46FC97-132F-436E-A752-AE71F693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AYNAKÇA"/>
    <w:qFormat/>
  </w:style>
  <w:style w:type="paragraph" w:styleId="Balk1">
    <w:name w:val="heading 1"/>
    <w:aliases w:val="ANA BAŞLIK"/>
    <w:basedOn w:val="TABLOAIKLAMA"/>
    <w:next w:val="Normal"/>
    <w:link w:val="Balk1Char"/>
    <w:uiPriority w:val="9"/>
    <w:qFormat/>
    <w:rsid w:val="0018626D"/>
    <w:pPr>
      <w:framePr w:wrap="around" w:vAnchor="margin" w:hAnchor="margin" w:y="2671"/>
      <w:spacing w:before="120"/>
      <w:ind w:left="2" w:right="2"/>
      <w:outlineLvl w:val="0"/>
    </w:pPr>
    <w:rPr>
      <w:b/>
      <w:sz w:val="24"/>
    </w:rPr>
  </w:style>
  <w:style w:type="paragraph" w:styleId="Balk2">
    <w:name w:val="heading 2"/>
    <w:aliases w:val="İÇ BAŞLIKLAR"/>
    <w:basedOn w:val="Normal"/>
    <w:next w:val="Normal"/>
    <w:link w:val="Balk2Char"/>
    <w:uiPriority w:val="9"/>
    <w:unhideWhenUsed/>
    <w:qFormat/>
    <w:rsid w:val="0018626D"/>
    <w:pPr>
      <w:spacing w:after="120" w:line="240" w:lineRule="auto"/>
      <w:outlineLvl w:val="1"/>
    </w:pPr>
    <w:rPr>
      <w:rFonts w:eastAsia="Calibri"/>
      <w:b/>
      <w:sz w:val="22"/>
      <w:lang w:val="en-GB"/>
    </w:rPr>
  </w:style>
  <w:style w:type="paragraph" w:styleId="Balk3">
    <w:name w:val="heading 3"/>
    <w:aliases w:val="DİPNOT"/>
    <w:basedOn w:val="DipnotMetni"/>
    <w:next w:val="Normal"/>
    <w:link w:val="Balk3Char"/>
    <w:uiPriority w:val="9"/>
    <w:unhideWhenUsed/>
    <w:qFormat/>
    <w:rsid w:val="007A1284"/>
    <w:pPr>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1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BF6"/>
  </w:style>
  <w:style w:type="paragraph" w:styleId="AltBilgi">
    <w:name w:val="footer"/>
    <w:basedOn w:val="Normal"/>
    <w:link w:val="AltBilgiChar"/>
    <w:uiPriority w:val="99"/>
    <w:unhideWhenUsed/>
    <w:rsid w:val="00331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BF6"/>
  </w:style>
  <w:style w:type="table" w:styleId="TabloKlavuzu">
    <w:name w:val="Table Grid"/>
    <w:basedOn w:val="NormalTablo"/>
    <w:uiPriority w:val="39"/>
    <w:rsid w:val="0033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AIKLAMA">
    <w:name w:val="TABLO AÇIKLAMA"/>
    <w:basedOn w:val="Normal"/>
    <w:uiPriority w:val="1"/>
    <w:qFormat/>
    <w:rsid w:val="0018626D"/>
    <w:pPr>
      <w:framePr w:hSpace="141" w:wrap="around" w:vAnchor="page" w:hAnchor="page" w:x="5200" w:y="4531"/>
      <w:widowControl w:val="0"/>
      <w:autoSpaceDE w:val="0"/>
      <w:autoSpaceDN w:val="0"/>
      <w:spacing w:after="120" w:line="240" w:lineRule="auto"/>
      <w:jc w:val="center"/>
    </w:pPr>
    <w:rPr>
      <w:rFonts w:eastAsia="Times New Roman"/>
      <w:sz w:val="18"/>
    </w:rPr>
  </w:style>
  <w:style w:type="character" w:styleId="Kpr">
    <w:name w:val="Hyperlink"/>
    <w:basedOn w:val="VarsaylanParagrafYazTipi"/>
    <w:uiPriority w:val="99"/>
    <w:unhideWhenUsed/>
    <w:rsid w:val="00992555"/>
    <w:rPr>
      <w:color w:val="0000FF"/>
      <w:u w:val="single"/>
    </w:rPr>
  </w:style>
  <w:style w:type="paragraph" w:styleId="DipnotMetni">
    <w:name w:val="footnote text"/>
    <w:basedOn w:val="Normal"/>
    <w:link w:val="DipnotMetniChar"/>
    <w:rsid w:val="004368B8"/>
    <w:pPr>
      <w:spacing w:after="0" w:line="240" w:lineRule="auto"/>
    </w:pPr>
    <w:rPr>
      <w:rFonts w:eastAsia="Times New Roman"/>
      <w:sz w:val="20"/>
      <w:szCs w:val="20"/>
      <w:lang w:eastAsia="tr-TR"/>
    </w:rPr>
  </w:style>
  <w:style w:type="character" w:customStyle="1" w:styleId="DipnotMetniChar">
    <w:name w:val="Dipnot Metni Char"/>
    <w:basedOn w:val="VarsaylanParagrafYazTipi"/>
    <w:link w:val="DipnotMetni"/>
    <w:rsid w:val="004368B8"/>
    <w:rPr>
      <w:rFonts w:eastAsia="Times New Roman"/>
      <w:sz w:val="20"/>
      <w:szCs w:val="20"/>
      <w:lang w:eastAsia="tr-TR"/>
    </w:rPr>
  </w:style>
  <w:style w:type="character" w:styleId="DipnotBavurusu">
    <w:name w:val="footnote reference"/>
    <w:rsid w:val="004368B8"/>
    <w:rPr>
      <w:vertAlign w:val="superscript"/>
    </w:rPr>
  </w:style>
  <w:style w:type="paragraph" w:styleId="ResimYazs">
    <w:name w:val="caption"/>
    <w:aliases w:val="ÖZ/ABSTRECT"/>
    <w:basedOn w:val="TABLOAIKLAMA"/>
    <w:next w:val="Normal"/>
    <w:unhideWhenUsed/>
    <w:qFormat/>
    <w:rsid w:val="0018626D"/>
    <w:pPr>
      <w:framePr w:wrap="around" w:vAnchor="margin" w:hAnchor="margin" w:y="2671"/>
      <w:jc w:val="both"/>
    </w:pPr>
  </w:style>
  <w:style w:type="paragraph" w:styleId="ListeParagraf">
    <w:name w:val="List Paragraph"/>
    <w:basedOn w:val="Normal"/>
    <w:uiPriority w:val="34"/>
    <w:qFormat/>
    <w:rsid w:val="00175FA0"/>
    <w:pPr>
      <w:ind w:left="720"/>
      <w:contextualSpacing/>
    </w:pPr>
  </w:style>
  <w:style w:type="character" w:styleId="zlenenKpr">
    <w:name w:val="FollowedHyperlink"/>
    <w:basedOn w:val="VarsaylanParagrafYazTipi"/>
    <w:uiPriority w:val="99"/>
    <w:semiHidden/>
    <w:unhideWhenUsed/>
    <w:rsid w:val="00175FA0"/>
    <w:rPr>
      <w:color w:val="954F72" w:themeColor="followedHyperlink"/>
      <w:u w:val="single"/>
    </w:rPr>
  </w:style>
  <w:style w:type="paragraph" w:styleId="AralkYok">
    <w:name w:val="No Spacing"/>
    <w:aliases w:val="GÖVDE"/>
    <w:basedOn w:val="Normal"/>
    <w:uiPriority w:val="1"/>
    <w:qFormat/>
    <w:rsid w:val="00175FA0"/>
    <w:pPr>
      <w:spacing w:after="120" w:line="240" w:lineRule="auto"/>
      <w:jc w:val="both"/>
    </w:pPr>
    <w:rPr>
      <w:rFonts w:eastAsia="Calibri"/>
      <w:sz w:val="22"/>
      <w:lang w:val="en-GB"/>
    </w:rPr>
  </w:style>
  <w:style w:type="character" w:customStyle="1" w:styleId="Balk1Char">
    <w:name w:val="Başlık 1 Char"/>
    <w:aliases w:val="ANA BAŞLIK Char"/>
    <w:basedOn w:val="VarsaylanParagrafYazTipi"/>
    <w:link w:val="Balk1"/>
    <w:uiPriority w:val="9"/>
    <w:rsid w:val="0018626D"/>
    <w:rPr>
      <w:rFonts w:eastAsia="Times New Roman"/>
      <w:b/>
    </w:rPr>
  </w:style>
  <w:style w:type="character" w:customStyle="1" w:styleId="Balk2Char">
    <w:name w:val="Başlık 2 Char"/>
    <w:aliases w:val="İÇ BAŞLIKLAR Char"/>
    <w:basedOn w:val="VarsaylanParagrafYazTipi"/>
    <w:link w:val="Balk2"/>
    <w:uiPriority w:val="9"/>
    <w:rsid w:val="0018626D"/>
    <w:rPr>
      <w:rFonts w:eastAsia="Calibri"/>
      <w:b/>
      <w:sz w:val="22"/>
      <w:lang w:val="en-GB"/>
    </w:rPr>
  </w:style>
  <w:style w:type="character" w:styleId="AklamaBavurusu">
    <w:name w:val="annotation reference"/>
    <w:basedOn w:val="VarsaylanParagrafYazTipi"/>
    <w:uiPriority w:val="99"/>
    <w:semiHidden/>
    <w:unhideWhenUsed/>
    <w:rsid w:val="0018626D"/>
    <w:rPr>
      <w:sz w:val="16"/>
      <w:szCs w:val="16"/>
    </w:rPr>
  </w:style>
  <w:style w:type="paragraph" w:styleId="AklamaMetni">
    <w:name w:val="annotation text"/>
    <w:basedOn w:val="Normal"/>
    <w:link w:val="AklamaMetniChar"/>
    <w:uiPriority w:val="99"/>
    <w:semiHidden/>
    <w:unhideWhenUsed/>
    <w:rsid w:val="001862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626D"/>
    <w:rPr>
      <w:sz w:val="20"/>
      <w:szCs w:val="20"/>
    </w:rPr>
  </w:style>
  <w:style w:type="paragraph" w:styleId="AklamaKonusu">
    <w:name w:val="annotation subject"/>
    <w:basedOn w:val="AklamaMetni"/>
    <w:next w:val="AklamaMetni"/>
    <w:link w:val="AklamaKonusuChar"/>
    <w:uiPriority w:val="99"/>
    <w:semiHidden/>
    <w:unhideWhenUsed/>
    <w:rsid w:val="0018626D"/>
    <w:rPr>
      <w:b/>
      <w:bCs/>
    </w:rPr>
  </w:style>
  <w:style w:type="character" w:customStyle="1" w:styleId="AklamaKonusuChar">
    <w:name w:val="Açıklama Konusu Char"/>
    <w:basedOn w:val="AklamaMetniChar"/>
    <w:link w:val="AklamaKonusu"/>
    <w:uiPriority w:val="99"/>
    <w:semiHidden/>
    <w:rsid w:val="0018626D"/>
    <w:rPr>
      <w:b/>
      <w:bCs/>
      <w:sz w:val="20"/>
      <w:szCs w:val="20"/>
    </w:rPr>
  </w:style>
  <w:style w:type="character" w:customStyle="1" w:styleId="Balk3Char">
    <w:name w:val="Başlık 3 Char"/>
    <w:aliases w:val="DİPNOT Char"/>
    <w:basedOn w:val="VarsaylanParagrafYazTipi"/>
    <w:link w:val="Balk3"/>
    <w:uiPriority w:val="9"/>
    <w:rsid w:val="007A1284"/>
    <w:rPr>
      <w:rFonts w:eastAsia="Times New Roman"/>
      <w:sz w:val="20"/>
      <w:szCs w:val="20"/>
      <w:lang w:eastAsia="tr-TR"/>
    </w:rPr>
  </w:style>
  <w:style w:type="paragraph" w:styleId="Altyaz">
    <w:name w:val="Subtitle"/>
    <w:aliases w:val="Tablo-Şekil Altı"/>
    <w:basedOn w:val="Normal"/>
    <w:next w:val="NormalGirinti"/>
    <w:link w:val="AltyazChar"/>
    <w:uiPriority w:val="11"/>
    <w:qFormat/>
    <w:rsid w:val="004E673E"/>
    <w:pPr>
      <w:spacing w:before="120" w:after="120" w:line="276" w:lineRule="auto"/>
      <w:ind w:firstLine="567"/>
      <w:jc w:val="center"/>
    </w:pPr>
    <w:rPr>
      <w:rFonts w:ascii="Cambria" w:hAnsi="Cambria"/>
      <w:kern w:val="2"/>
      <w:sz w:val="20"/>
      <w:szCs w:val="20"/>
      <w14:ligatures w14:val="standardContextual"/>
    </w:rPr>
  </w:style>
  <w:style w:type="character" w:customStyle="1" w:styleId="AltyazChar">
    <w:name w:val="Altyazı Char"/>
    <w:aliases w:val="Tablo-Şekil Altı Char"/>
    <w:basedOn w:val="VarsaylanParagrafYazTipi"/>
    <w:link w:val="Altyaz"/>
    <w:uiPriority w:val="11"/>
    <w:rsid w:val="004E673E"/>
    <w:rPr>
      <w:rFonts w:ascii="Cambria" w:hAnsi="Cambria"/>
      <w:kern w:val="2"/>
      <w:sz w:val="20"/>
      <w:szCs w:val="20"/>
      <w14:ligatures w14:val="standardContextual"/>
    </w:rPr>
  </w:style>
  <w:style w:type="table" w:styleId="DzTablo5">
    <w:name w:val="Plain Table 5"/>
    <w:basedOn w:val="NormalTablo"/>
    <w:uiPriority w:val="45"/>
    <w:rsid w:val="004E673E"/>
    <w:pPr>
      <w:spacing w:after="0" w:line="240" w:lineRule="auto"/>
      <w:jc w:val="both"/>
    </w:pPr>
    <w:rPr>
      <w:rFonts w:asciiTheme="minorHAnsi" w:hAnsiTheme="minorHAnsi" w:cstheme="minorBidi"/>
      <w:kern w:val="2"/>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Girinti">
    <w:name w:val="Normal Indent"/>
    <w:basedOn w:val="Normal"/>
    <w:uiPriority w:val="99"/>
    <w:semiHidden/>
    <w:unhideWhenUsed/>
    <w:rsid w:val="004E673E"/>
    <w:pPr>
      <w:ind w:left="708"/>
    </w:pPr>
  </w:style>
  <w:style w:type="paragraph" w:styleId="Alnt">
    <w:name w:val="Quote"/>
    <w:basedOn w:val="AralkYok"/>
    <w:next w:val="Normal"/>
    <w:link w:val="AlntChar"/>
    <w:uiPriority w:val="29"/>
    <w:qFormat/>
    <w:rsid w:val="003E241C"/>
    <w:pPr>
      <w:ind w:left="709" w:right="709"/>
    </w:pPr>
    <w:rPr>
      <w:sz w:val="20"/>
      <w:szCs w:val="20"/>
      <w:lang w:val="tr-TR"/>
    </w:rPr>
  </w:style>
  <w:style w:type="character" w:customStyle="1" w:styleId="AlntChar">
    <w:name w:val="Alıntı Char"/>
    <w:basedOn w:val="VarsaylanParagrafYazTipi"/>
    <w:link w:val="Alnt"/>
    <w:uiPriority w:val="29"/>
    <w:rsid w:val="003E241C"/>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51659">
      <w:bodyDiv w:val="1"/>
      <w:marLeft w:val="0"/>
      <w:marRight w:val="0"/>
      <w:marTop w:val="0"/>
      <w:marBottom w:val="0"/>
      <w:divBdr>
        <w:top w:val="none" w:sz="0" w:space="0" w:color="auto"/>
        <w:left w:val="none" w:sz="0" w:space="0" w:color="auto"/>
        <w:bottom w:val="none" w:sz="0" w:space="0" w:color="auto"/>
        <w:right w:val="none" w:sz="0" w:space="0" w:color="auto"/>
      </w:divBdr>
    </w:div>
    <w:div w:id="1234201252">
      <w:bodyDiv w:val="1"/>
      <w:marLeft w:val="0"/>
      <w:marRight w:val="0"/>
      <w:marTop w:val="0"/>
      <w:marBottom w:val="0"/>
      <w:divBdr>
        <w:top w:val="none" w:sz="0" w:space="0" w:color="auto"/>
        <w:left w:val="none" w:sz="0" w:space="0" w:color="auto"/>
        <w:bottom w:val="none" w:sz="0" w:space="0" w:color="auto"/>
        <w:right w:val="none" w:sz="0" w:space="0" w:color="auto"/>
      </w:divBdr>
      <w:divsChild>
        <w:div w:id="1490251026">
          <w:marLeft w:val="0"/>
          <w:marRight w:val="0"/>
          <w:marTop w:val="75"/>
          <w:marBottom w:val="150"/>
          <w:divBdr>
            <w:top w:val="none" w:sz="0" w:space="0" w:color="auto"/>
            <w:left w:val="none" w:sz="0" w:space="0" w:color="auto"/>
            <w:bottom w:val="none" w:sz="0" w:space="0" w:color="auto"/>
            <w:right w:val="none" w:sz="0" w:space="0" w:color="auto"/>
          </w:divBdr>
        </w:div>
        <w:div w:id="541599235">
          <w:marLeft w:val="0"/>
          <w:marRight w:val="0"/>
          <w:marTop w:val="75"/>
          <w:marBottom w:val="150"/>
          <w:divBdr>
            <w:top w:val="none" w:sz="0" w:space="0" w:color="auto"/>
            <w:left w:val="none" w:sz="0" w:space="0" w:color="auto"/>
            <w:bottom w:val="none" w:sz="0" w:space="0" w:color="auto"/>
            <w:right w:val="none" w:sz="0" w:space="0" w:color="auto"/>
          </w:divBdr>
          <w:divsChild>
            <w:div w:id="20823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2181">
      <w:bodyDiv w:val="1"/>
      <w:marLeft w:val="0"/>
      <w:marRight w:val="0"/>
      <w:marTop w:val="0"/>
      <w:marBottom w:val="0"/>
      <w:divBdr>
        <w:top w:val="none" w:sz="0" w:space="0" w:color="auto"/>
        <w:left w:val="none" w:sz="0" w:space="0" w:color="auto"/>
        <w:bottom w:val="none" w:sz="0" w:space="0" w:color="auto"/>
        <w:right w:val="none" w:sz="0" w:space="0" w:color="auto"/>
      </w:divBdr>
      <w:divsChild>
        <w:div w:id="1041051427">
          <w:marLeft w:val="0"/>
          <w:marRight w:val="0"/>
          <w:marTop w:val="75"/>
          <w:marBottom w:val="150"/>
          <w:divBdr>
            <w:top w:val="none" w:sz="0" w:space="0" w:color="auto"/>
            <w:left w:val="none" w:sz="0" w:space="0" w:color="auto"/>
            <w:bottom w:val="none" w:sz="0" w:space="0" w:color="auto"/>
            <w:right w:val="none" w:sz="0" w:space="0" w:color="auto"/>
          </w:divBdr>
        </w:div>
        <w:div w:id="1947419194">
          <w:marLeft w:val="0"/>
          <w:marRight w:val="0"/>
          <w:marTop w:val="75"/>
          <w:marBottom w:val="150"/>
          <w:divBdr>
            <w:top w:val="none" w:sz="0" w:space="0" w:color="auto"/>
            <w:left w:val="none" w:sz="0" w:space="0" w:color="auto"/>
            <w:bottom w:val="none" w:sz="0" w:space="0" w:color="auto"/>
            <w:right w:val="none" w:sz="0" w:space="0" w:color="auto"/>
          </w:divBdr>
          <w:divsChild>
            <w:div w:id="18204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4393">
      <w:bodyDiv w:val="1"/>
      <w:marLeft w:val="0"/>
      <w:marRight w:val="0"/>
      <w:marTop w:val="0"/>
      <w:marBottom w:val="0"/>
      <w:divBdr>
        <w:top w:val="none" w:sz="0" w:space="0" w:color="auto"/>
        <w:left w:val="none" w:sz="0" w:space="0" w:color="auto"/>
        <w:bottom w:val="none" w:sz="0" w:space="0" w:color="auto"/>
        <w:right w:val="none" w:sz="0" w:space="0" w:color="auto"/>
      </w:divBdr>
      <w:divsChild>
        <w:div w:id="1575119044">
          <w:marLeft w:val="0"/>
          <w:marRight w:val="0"/>
          <w:marTop w:val="75"/>
          <w:marBottom w:val="150"/>
          <w:divBdr>
            <w:top w:val="none" w:sz="0" w:space="0" w:color="auto"/>
            <w:left w:val="none" w:sz="0" w:space="0" w:color="auto"/>
            <w:bottom w:val="none" w:sz="0" w:space="0" w:color="auto"/>
            <w:right w:val="none" w:sz="0" w:space="0" w:color="auto"/>
          </w:divBdr>
        </w:div>
        <w:div w:id="251471777">
          <w:marLeft w:val="0"/>
          <w:marRight w:val="0"/>
          <w:marTop w:val="75"/>
          <w:marBottom w:val="150"/>
          <w:divBdr>
            <w:top w:val="none" w:sz="0" w:space="0" w:color="auto"/>
            <w:left w:val="none" w:sz="0" w:space="0" w:color="auto"/>
            <w:bottom w:val="none" w:sz="0" w:space="0" w:color="auto"/>
            <w:right w:val="none" w:sz="0" w:space="0" w:color="auto"/>
          </w:divBdr>
          <w:divsChild>
            <w:div w:id="1534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5227">
      <w:bodyDiv w:val="1"/>
      <w:marLeft w:val="0"/>
      <w:marRight w:val="0"/>
      <w:marTop w:val="0"/>
      <w:marBottom w:val="0"/>
      <w:divBdr>
        <w:top w:val="none" w:sz="0" w:space="0" w:color="auto"/>
        <w:left w:val="none" w:sz="0" w:space="0" w:color="auto"/>
        <w:bottom w:val="none" w:sz="0" w:space="0" w:color="auto"/>
        <w:right w:val="none" w:sz="0" w:space="0" w:color="auto"/>
      </w:divBdr>
    </w:div>
    <w:div w:id="1551842509">
      <w:bodyDiv w:val="1"/>
      <w:marLeft w:val="0"/>
      <w:marRight w:val="0"/>
      <w:marTop w:val="0"/>
      <w:marBottom w:val="0"/>
      <w:divBdr>
        <w:top w:val="none" w:sz="0" w:space="0" w:color="auto"/>
        <w:left w:val="none" w:sz="0" w:space="0" w:color="auto"/>
        <w:bottom w:val="none" w:sz="0" w:space="0" w:color="auto"/>
        <w:right w:val="none" w:sz="0" w:space="0" w:color="auto"/>
      </w:divBdr>
      <w:divsChild>
        <w:div w:id="1838963464">
          <w:marLeft w:val="0"/>
          <w:marRight w:val="0"/>
          <w:marTop w:val="75"/>
          <w:marBottom w:val="150"/>
          <w:divBdr>
            <w:top w:val="none" w:sz="0" w:space="0" w:color="auto"/>
            <w:left w:val="none" w:sz="0" w:space="0" w:color="auto"/>
            <w:bottom w:val="none" w:sz="0" w:space="0" w:color="auto"/>
            <w:right w:val="none" w:sz="0" w:space="0" w:color="auto"/>
          </w:divBdr>
        </w:div>
        <w:div w:id="1736316805">
          <w:marLeft w:val="0"/>
          <w:marRight w:val="0"/>
          <w:marTop w:val="75"/>
          <w:marBottom w:val="150"/>
          <w:divBdr>
            <w:top w:val="none" w:sz="0" w:space="0" w:color="auto"/>
            <w:left w:val="none" w:sz="0" w:space="0" w:color="auto"/>
            <w:bottom w:val="none" w:sz="0" w:space="0" w:color="auto"/>
            <w:right w:val="none" w:sz="0" w:space="0" w:color="auto"/>
          </w:divBdr>
          <w:divsChild>
            <w:div w:id="18346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629">
      <w:bodyDiv w:val="1"/>
      <w:marLeft w:val="0"/>
      <w:marRight w:val="0"/>
      <w:marTop w:val="0"/>
      <w:marBottom w:val="0"/>
      <w:divBdr>
        <w:top w:val="none" w:sz="0" w:space="0" w:color="auto"/>
        <w:left w:val="none" w:sz="0" w:space="0" w:color="auto"/>
        <w:bottom w:val="none" w:sz="0" w:space="0" w:color="auto"/>
        <w:right w:val="none" w:sz="0" w:space="0" w:color="auto"/>
      </w:divBdr>
      <w:divsChild>
        <w:div w:id="1417631755">
          <w:marLeft w:val="0"/>
          <w:marRight w:val="0"/>
          <w:marTop w:val="75"/>
          <w:marBottom w:val="150"/>
          <w:divBdr>
            <w:top w:val="none" w:sz="0" w:space="0" w:color="auto"/>
            <w:left w:val="none" w:sz="0" w:space="0" w:color="auto"/>
            <w:bottom w:val="none" w:sz="0" w:space="0" w:color="auto"/>
            <w:right w:val="none" w:sz="0" w:space="0" w:color="auto"/>
          </w:divBdr>
        </w:div>
        <w:div w:id="389378489">
          <w:marLeft w:val="0"/>
          <w:marRight w:val="0"/>
          <w:marTop w:val="75"/>
          <w:marBottom w:val="150"/>
          <w:divBdr>
            <w:top w:val="none" w:sz="0" w:space="0" w:color="auto"/>
            <w:left w:val="none" w:sz="0" w:space="0" w:color="auto"/>
            <w:bottom w:val="none" w:sz="0" w:space="0" w:color="auto"/>
            <w:right w:val="none" w:sz="0" w:space="0" w:color="auto"/>
          </w:divBdr>
          <w:divsChild>
            <w:div w:id="9796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123">
      <w:bodyDiv w:val="1"/>
      <w:marLeft w:val="0"/>
      <w:marRight w:val="0"/>
      <w:marTop w:val="0"/>
      <w:marBottom w:val="0"/>
      <w:divBdr>
        <w:top w:val="none" w:sz="0" w:space="0" w:color="auto"/>
        <w:left w:val="none" w:sz="0" w:space="0" w:color="auto"/>
        <w:bottom w:val="none" w:sz="0" w:space="0" w:color="auto"/>
        <w:right w:val="none" w:sz="0" w:space="0" w:color="auto"/>
      </w:divBdr>
      <w:divsChild>
        <w:div w:id="767652240">
          <w:marLeft w:val="0"/>
          <w:marRight w:val="0"/>
          <w:marTop w:val="75"/>
          <w:marBottom w:val="150"/>
          <w:divBdr>
            <w:top w:val="none" w:sz="0" w:space="0" w:color="auto"/>
            <w:left w:val="none" w:sz="0" w:space="0" w:color="auto"/>
            <w:bottom w:val="none" w:sz="0" w:space="0" w:color="auto"/>
            <w:right w:val="none" w:sz="0" w:space="0" w:color="auto"/>
          </w:divBdr>
        </w:div>
        <w:div w:id="1970741153">
          <w:marLeft w:val="0"/>
          <w:marRight w:val="0"/>
          <w:marTop w:val="75"/>
          <w:marBottom w:val="150"/>
          <w:divBdr>
            <w:top w:val="none" w:sz="0" w:space="0" w:color="auto"/>
            <w:left w:val="none" w:sz="0" w:space="0" w:color="auto"/>
            <w:bottom w:val="none" w:sz="0" w:space="0" w:color="auto"/>
            <w:right w:val="none" w:sz="0" w:space="0" w:color="auto"/>
          </w:divBdr>
          <w:divsChild>
            <w:div w:id="10755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2301">
      <w:bodyDiv w:val="1"/>
      <w:marLeft w:val="0"/>
      <w:marRight w:val="0"/>
      <w:marTop w:val="0"/>
      <w:marBottom w:val="0"/>
      <w:divBdr>
        <w:top w:val="none" w:sz="0" w:space="0" w:color="auto"/>
        <w:left w:val="none" w:sz="0" w:space="0" w:color="auto"/>
        <w:bottom w:val="none" w:sz="0" w:space="0" w:color="auto"/>
        <w:right w:val="none" w:sz="0" w:space="0" w:color="auto"/>
      </w:divBdr>
      <w:divsChild>
        <w:div w:id="2045399455">
          <w:marLeft w:val="0"/>
          <w:marRight w:val="0"/>
          <w:marTop w:val="75"/>
          <w:marBottom w:val="150"/>
          <w:divBdr>
            <w:top w:val="none" w:sz="0" w:space="0" w:color="auto"/>
            <w:left w:val="none" w:sz="0" w:space="0" w:color="auto"/>
            <w:bottom w:val="none" w:sz="0" w:space="0" w:color="auto"/>
            <w:right w:val="none" w:sz="0" w:space="0" w:color="auto"/>
          </w:divBdr>
        </w:div>
        <w:div w:id="1424960315">
          <w:marLeft w:val="0"/>
          <w:marRight w:val="0"/>
          <w:marTop w:val="75"/>
          <w:marBottom w:val="150"/>
          <w:divBdr>
            <w:top w:val="none" w:sz="0" w:space="0" w:color="auto"/>
            <w:left w:val="none" w:sz="0" w:space="0" w:color="auto"/>
            <w:bottom w:val="none" w:sz="0" w:space="0" w:color="auto"/>
            <w:right w:val="none" w:sz="0" w:space="0" w:color="auto"/>
          </w:divBdr>
          <w:divsChild>
            <w:div w:id="18475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8120/oad.1508143"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E44E-A6DB-41B4-A020-7585A830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1667</Words>
  <Characters>9508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Derin</dc:creator>
  <cp:keywords/>
  <dc:description/>
  <cp:lastModifiedBy>YAKUP ÖZTÜRK</cp:lastModifiedBy>
  <cp:revision>10</cp:revision>
  <dcterms:created xsi:type="dcterms:W3CDTF">2026-06-05T06:00:00Z</dcterms:created>
  <dcterms:modified xsi:type="dcterms:W3CDTF">2026-06-10T14:45:00Z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263605bc-d54a-45bf-99cc-b8b2441c9812</vt:lpwstr>
  </property>
</Properties>
</file>