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46923" w14:textId="77777777" w:rsidR="005344FC" w:rsidRDefault="00000000">
      <w:pPr>
        <w:spacing w:after="20"/>
        <w:jc w:val="center"/>
        <w:rPr>
          <w:rFonts w:ascii="Garamond" w:hAnsi="Garamond"/>
          <w:b/>
          <w:color w:val="006666"/>
        </w:rPr>
      </w:pPr>
      <w:r>
        <w:rPr>
          <w:rFonts w:ascii="Garamond" w:hAnsi="Garamond"/>
          <w:b/>
          <w:color w:val="006666"/>
        </w:rPr>
        <w:t>TELİF HAKKI DEVİR VE BEYAN FORMU</w:t>
      </w:r>
    </w:p>
    <w:p w14:paraId="31122906" w14:textId="77777777" w:rsidR="005344FC" w:rsidRDefault="00000000">
      <w:pPr>
        <w:spacing w:after="80"/>
        <w:jc w:val="center"/>
        <w:rPr>
          <w:rFonts w:ascii="Garamond" w:hAnsi="Garamond"/>
          <w:b/>
          <w:sz w:val="19"/>
        </w:rPr>
      </w:pPr>
      <w:r>
        <w:rPr>
          <w:rFonts w:ascii="Garamond" w:hAnsi="Garamond"/>
          <w:b/>
          <w:sz w:val="19"/>
        </w:rPr>
        <w:t>COPYRIGHT TRANSFER AND DECLARATION FORM</w:t>
      </w:r>
    </w:p>
    <w:p w14:paraId="20BCA5B2" w14:textId="77777777" w:rsidR="005344FC" w:rsidRDefault="00000000">
      <w:pPr>
        <w:spacing w:after="120"/>
        <w:jc w:val="center"/>
        <w:rPr>
          <w:rFonts w:ascii="Garamond" w:hAnsi="Garamond"/>
          <w:i/>
          <w:sz w:val="15"/>
        </w:rPr>
      </w:pPr>
      <w:r>
        <w:rPr>
          <w:rFonts w:ascii="Garamond" w:hAnsi="Garamond"/>
          <w:i/>
          <w:sz w:val="15"/>
        </w:rPr>
        <w:t>Dokuz Eylül Üniversitesi Edebiyat Fakültesi Dergisi Editörlüğüne • To the Editorial Office of Dokuz Eylul University Journal of Humanities</w:t>
      </w:r>
    </w:p>
    <w:tbl>
      <w:tblPr>
        <w:tblW w:w="974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30" w:type="dxa"/>
          <w:left w:w="70" w:type="dxa"/>
          <w:bottom w:w="30" w:type="dxa"/>
          <w:right w:w="70" w:type="dxa"/>
        </w:tblCellMar>
        <w:tblLook w:val="0400" w:firstRow="0" w:lastRow="0" w:firstColumn="0" w:lastColumn="0" w:noHBand="0" w:noVBand="1"/>
      </w:tblPr>
      <w:tblGrid>
        <w:gridCol w:w="4873"/>
        <w:gridCol w:w="4873"/>
      </w:tblGrid>
      <w:tr w:rsidR="005344FC" w14:paraId="37962E86" w14:textId="77777777">
        <w:tc>
          <w:tcPr>
            <w:tcW w:w="4873" w:type="dxa"/>
          </w:tcPr>
          <w:p w14:paraId="002D6154" w14:textId="77777777" w:rsidR="005344FC" w:rsidRDefault="00000000">
            <w:pPr>
              <w:jc w:val="both"/>
              <w:rPr>
                <w:rFonts w:ascii="Garamond" w:hAnsi="Garamond"/>
                <w:sz w:val="15"/>
              </w:rPr>
            </w:pPr>
            <w:r>
              <w:rPr>
                <w:rFonts w:ascii="Garamond" w:hAnsi="Garamond"/>
                <w:sz w:val="15"/>
              </w:rPr>
              <w:t>Aşağıda tam başlığı verilen ve tam metni ekte sunulan çalışmanın yazar(lar)ı olarak, çalışmamızın Dokuz Eylül Üniversitesi Edebiyat Fakültesi Dergisi’nde (Journal of Humanities) yayımlanmasını talep ediyor; çalışmanın yayma ve diğer yayım haklarını Dokuz Eylül Üniversitesi’ne devrettiğimizi ve aşağıdaki şartlar ile beyanları kabul ettiğimizi bildiririz.</w:t>
            </w:r>
          </w:p>
        </w:tc>
        <w:tc>
          <w:tcPr>
            <w:tcW w:w="4873" w:type="dxa"/>
          </w:tcPr>
          <w:p w14:paraId="67FB87D0" w14:textId="77777777" w:rsidR="005344FC" w:rsidRDefault="00000000">
            <w:pPr>
              <w:jc w:val="both"/>
              <w:rPr>
                <w:rFonts w:ascii="Garamond" w:hAnsi="Garamond"/>
                <w:sz w:val="15"/>
              </w:rPr>
            </w:pPr>
            <w:r>
              <w:rPr>
                <w:rFonts w:ascii="Garamond" w:hAnsi="Garamond"/>
                <w:sz w:val="15"/>
              </w:rPr>
              <w:t>As the author(s) of the work whose full title is given below and whose full text is attached, we request that our work be published in the Dokuz Eylul University Journal of Humanities (Edebiyat Fakültesi Dergisi); we hereby transfer the rights of distribution and other publishing rights of the work to Dokuz Eylul University and accept the terms and declarations set out below.</w:t>
            </w:r>
          </w:p>
        </w:tc>
      </w:tr>
    </w:tbl>
    <w:p w14:paraId="1783AB7D" w14:textId="77777777" w:rsidR="005344FC" w:rsidRDefault="005344FC">
      <w:pPr>
        <w:spacing w:after="80" w:line="120" w:lineRule="auto"/>
        <w:jc w:val="both"/>
        <w:rPr>
          <w:rFonts w:ascii="Garamond" w:hAnsi="Garamond"/>
          <w:sz w:val="8"/>
        </w:rPr>
      </w:pPr>
    </w:p>
    <w:tbl>
      <w:tblPr>
        <w:tblW w:w="974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30" w:type="dxa"/>
          <w:left w:w="70" w:type="dxa"/>
          <w:bottom w:w="30" w:type="dxa"/>
          <w:right w:w="70" w:type="dxa"/>
        </w:tblCellMar>
        <w:tblLook w:val="04A0" w:firstRow="1" w:lastRow="0" w:firstColumn="1" w:lastColumn="0" w:noHBand="0" w:noVBand="1"/>
      </w:tblPr>
      <w:tblGrid>
        <w:gridCol w:w="420"/>
        <w:gridCol w:w="4663"/>
        <w:gridCol w:w="4663"/>
      </w:tblGrid>
      <w:tr w:rsidR="005344FC" w14:paraId="7D8D5F98" w14:textId="77777777">
        <w:trPr>
          <w:tblHeader/>
        </w:trPr>
        <w:tc>
          <w:tcPr>
            <w:tcW w:w="420" w:type="dxa"/>
            <w:shd w:val="clear" w:color="auto" w:fill="DCECEC"/>
            <w:vAlign w:val="center"/>
          </w:tcPr>
          <w:p w14:paraId="3156A7F6" w14:textId="77777777" w:rsidR="005344FC" w:rsidRDefault="00000000">
            <w:pPr>
              <w:jc w:val="center"/>
              <w:rPr>
                <w:rFonts w:ascii="Garamond" w:hAnsi="Garamond"/>
                <w:b/>
                <w:color w:val="006666"/>
                <w:sz w:val="15"/>
              </w:rPr>
            </w:pPr>
            <w:r>
              <w:rPr>
                <w:rFonts w:ascii="Garamond" w:hAnsi="Garamond"/>
                <w:b/>
                <w:color w:val="006666"/>
                <w:sz w:val="15"/>
              </w:rPr>
              <w:t>No</w:t>
            </w:r>
          </w:p>
        </w:tc>
        <w:tc>
          <w:tcPr>
            <w:tcW w:w="4663" w:type="dxa"/>
            <w:shd w:val="clear" w:color="auto" w:fill="DCECEC"/>
            <w:vAlign w:val="center"/>
          </w:tcPr>
          <w:p w14:paraId="64766221" w14:textId="77777777" w:rsidR="005344FC" w:rsidRDefault="00000000">
            <w:pPr>
              <w:jc w:val="center"/>
              <w:rPr>
                <w:rFonts w:ascii="Garamond" w:hAnsi="Garamond"/>
                <w:b/>
                <w:color w:val="006666"/>
                <w:sz w:val="15"/>
              </w:rPr>
            </w:pPr>
            <w:r>
              <w:rPr>
                <w:rFonts w:ascii="Garamond" w:hAnsi="Garamond"/>
                <w:b/>
                <w:color w:val="006666"/>
                <w:sz w:val="15"/>
              </w:rPr>
              <w:t>Türkçe</w:t>
            </w:r>
          </w:p>
        </w:tc>
        <w:tc>
          <w:tcPr>
            <w:tcW w:w="4663" w:type="dxa"/>
            <w:shd w:val="clear" w:color="auto" w:fill="DCECEC"/>
            <w:vAlign w:val="center"/>
          </w:tcPr>
          <w:p w14:paraId="2C9F7D0E" w14:textId="77777777" w:rsidR="005344FC" w:rsidRDefault="00000000">
            <w:pPr>
              <w:jc w:val="center"/>
              <w:rPr>
                <w:rFonts w:ascii="Garamond" w:hAnsi="Garamond"/>
                <w:b/>
                <w:color w:val="006666"/>
                <w:sz w:val="15"/>
              </w:rPr>
            </w:pPr>
            <w:r>
              <w:rPr>
                <w:rFonts w:ascii="Garamond" w:hAnsi="Garamond"/>
                <w:b/>
                <w:color w:val="006666"/>
                <w:sz w:val="15"/>
              </w:rPr>
              <w:t>English</w:t>
            </w:r>
          </w:p>
        </w:tc>
      </w:tr>
      <w:tr w:rsidR="005344FC" w14:paraId="5FE85928" w14:textId="77777777">
        <w:tc>
          <w:tcPr>
            <w:tcW w:w="420" w:type="dxa"/>
            <w:vAlign w:val="center"/>
          </w:tcPr>
          <w:p w14:paraId="33993E6F" w14:textId="77777777" w:rsidR="005344FC" w:rsidRDefault="00000000">
            <w:pPr>
              <w:jc w:val="center"/>
              <w:rPr>
                <w:rFonts w:ascii="Garamond" w:hAnsi="Garamond"/>
                <w:b/>
                <w:sz w:val="15"/>
              </w:rPr>
            </w:pPr>
            <w:r>
              <w:rPr>
                <w:rFonts w:ascii="Garamond" w:hAnsi="Garamond"/>
                <w:b/>
                <w:sz w:val="15"/>
              </w:rPr>
              <w:t>1</w:t>
            </w:r>
          </w:p>
        </w:tc>
        <w:tc>
          <w:tcPr>
            <w:tcW w:w="4663" w:type="dxa"/>
          </w:tcPr>
          <w:p w14:paraId="18FCF7AD" w14:textId="77777777" w:rsidR="005344FC" w:rsidRDefault="00000000">
            <w:pPr>
              <w:jc w:val="both"/>
              <w:rPr>
                <w:rFonts w:ascii="Garamond" w:hAnsi="Garamond"/>
                <w:sz w:val="15"/>
              </w:rPr>
            </w:pPr>
            <w:r>
              <w:rPr>
                <w:rFonts w:ascii="Garamond" w:hAnsi="Garamond"/>
                <w:sz w:val="15"/>
              </w:rPr>
              <w:t>Çalışmanın telif hakkı yazar(lar)a aittir; yazar(lar)ın ve varsa kurumunun manevi ve fikrî mülkiyet hakları saklıdır. Yazar(lar), Dergi’ye çalışmayı yayımlama, çoğaltma ve dağıtma; açık erişimli bir dergi olarak Creative Commons Atıf-GayriTicari 4.0 Uluslararası (CC BY-NC 4.0) lisansı ile sunma yetkisi verir.</w:t>
            </w:r>
          </w:p>
        </w:tc>
        <w:tc>
          <w:tcPr>
            <w:tcW w:w="4663" w:type="dxa"/>
          </w:tcPr>
          <w:p w14:paraId="3BB66909" w14:textId="77777777" w:rsidR="005344FC" w:rsidRDefault="00000000">
            <w:pPr>
              <w:jc w:val="both"/>
              <w:rPr>
                <w:rFonts w:ascii="Garamond" w:hAnsi="Garamond"/>
                <w:sz w:val="15"/>
              </w:rPr>
            </w:pPr>
            <w:r>
              <w:rPr>
                <w:rFonts w:ascii="Garamond" w:hAnsi="Garamond"/>
                <w:sz w:val="15"/>
              </w:rPr>
              <w:t>The copyright of the work belongs to the author(s); the moral and intellectual property rights of the author(s) and, where applicable, their institution(s) are reserved. The author(s) grant the Journal the right to publish, reproduce and distribute the work and, as an open-access journal, to make it available under the Creative Commons Attribution-NonCommercial 4.0 International (CC BY-NC 4.0) licence.</w:t>
            </w:r>
          </w:p>
        </w:tc>
      </w:tr>
      <w:tr w:rsidR="005344FC" w14:paraId="76C628AA" w14:textId="77777777">
        <w:tc>
          <w:tcPr>
            <w:tcW w:w="420" w:type="dxa"/>
            <w:vAlign w:val="center"/>
          </w:tcPr>
          <w:p w14:paraId="6FB13A08" w14:textId="77777777" w:rsidR="005344FC" w:rsidRDefault="00000000">
            <w:pPr>
              <w:jc w:val="center"/>
              <w:rPr>
                <w:rFonts w:ascii="Garamond" w:hAnsi="Garamond"/>
                <w:b/>
                <w:sz w:val="15"/>
              </w:rPr>
            </w:pPr>
            <w:r>
              <w:rPr>
                <w:rFonts w:ascii="Garamond" w:hAnsi="Garamond"/>
                <w:b/>
                <w:sz w:val="15"/>
              </w:rPr>
              <w:t>2</w:t>
            </w:r>
          </w:p>
        </w:tc>
        <w:tc>
          <w:tcPr>
            <w:tcW w:w="4663" w:type="dxa"/>
          </w:tcPr>
          <w:p w14:paraId="7D0C3153" w14:textId="77777777" w:rsidR="005344FC" w:rsidRDefault="00000000">
            <w:pPr>
              <w:jc w:val="both"/>
              <w:rPr>
                <w:rFonts w:ascii="Garamond" w:hAnsi="Garamond"/>
                <w:sz w:val="15"/>
              </w:rPr>
            </w:pPr>
            <w:r>
              <w:rPr>
                <w:rFonts w:ascii="Garamond" w:hAnsi="Garamond"/>
                <w:sz w:val="15"/>
              </w:rPr>
              <w:t>Yazar(lar), çalışmanın yayımlanması karşılığında yayımcıdan hiçbir ad altında ücret, telif bedeli veya başka bir maddi ya da manevi karşılık talep etmeyeceğini kabul ve taahhüt eder.</w:t>
            </w:r>
          </w:p>
        </w:tc>
        <w:tc>
          <w:tcPr>
            <w:tcW w:w="4663" w:type="dxa"/>
          </w:tcPr>
          <w:p w14:paraId="57CD370F" w14:textId="77777777" w:rsidR="005344FC" w:rsidRDefault="00000000">
            <w:pPr>
              <w:jc w:val="both"/>
              <w:rPr>
                <w:rFonts w:ascii="Garamond" w:hAnsi="Garamond"/>
                <w:sz w:val="15"/>
              </w:rPr>
            </w:pPr>
            <w:r>
              <w:rPr>
                <w:rFonts w:ascii="Garamond" w:hAnsi="Garamond"/>
                <w:sz w:val="15"/>
              </w:rPr>
              <w:t>The author(s) accept and undertake that they will not claim any fee, royalty or other financial or moral compensation of any kind from the publisher in return for publication.</w:t>
            </w:r>
          </w:p>
        </w:tc>
      </w:tr>
      <w:tr w:rsidR="005344FC" w14:paraId="7359797A" w14:textId="77777777">
        <w:tc>
          <w:tcPr>
            <w:tcW w:w="420" w:type="dxa"/>
            <w:vAlign w:val="center"/>
          </w:tcPr>
          <w:p w14:paraId="2B130961" w14:textId="77777777" w:rsidR="005344FC" w:rsidRDefault="00000000">
            <w:pPr>
              <w:jc w:val="center"/>
              <w:rPr>
                <w:rFonts w:ascii="Garamond" w:hAnsi="Garamond"/>
                <w:b/>
                <w:sz w:val="15"/>
              </w:rPr>
            </w:pPr>
            <w:r>
              <w:rPr>
                <w:rFonts w:ascii="Garamond" w:hAnsi="Garamond"/>
                <w:b/>
                <w:sz w:val="15"/>
              </w:rPr>
              <w:t>3</w:t>
            </w:r>
          </w:p>
        </w:tc>
        <w:tc>
          <w:tcPr>
            <w:tcW w:w="4663" w:type="dxa"/>
          </w:tcPr>
          <w:p w14:paraId="145B9F3D" w14:textId="77777777" w:rsidR="005344FC" w:rsidRDefault="00000000">
            <w:pPr>
              <w:jc w:val="both"/>
              <w:rPr>
                <w:rFonts w:ascii="Garamond" w:hAnsi="Garamond"/>
                <w:sz w:val="15"/>
              </w:rPr>
            </w:pPr>
            <w:r>
              <w:rPr>
                <w:rFonts w:ascii="Garamond" w:hAnsi="Garamond"/>
                <w:sz w:val="15"/>
              </w:rPr>
              <w:t>Çalışma yazar(lar)ın özgün eseridir; daha önce başka bir yerde yayımlanmamış veya yayımlanmak üzere gönderilmemiştir. Tüm yazarlar çalışmaya katkıda bulunmuş, son hâlini görmüş ve onaylamış olup ayrı ayrı sorumludur. Yazışmaları yürüten (sorumlu) yazar, editoryal süreçte tek irtibat kişisidir ve diğer yazarlarla iletişimden sorumludur.</w:t>
            </w:r>
          </w:p>
        </w:tc>
        <w:tc>
          <w:tcPr>
            <w:tcW w:w="4663" w:type="dxa"/>
          </w:tcPr>
          <w:p w14:paraId="19F8A833" w14:textId="77777777" w:rsidR="005344FC" w:rsidRDefault="00000000">
            <w:pPr>
              <w:jc w:val="both"/>
              <w:rPr>
                <w:rFonts w:ascii="Garamond" w:hAnsi="Garamond"/>
                <w:sz w:val="15"/>
              </w:rPr>
            </w:pPr>
            <w:r>
              <w:rPr>
                <w:rFonts w:ascii="Garamond" w:hAnsi="Garamond"/>
                <w:sz w:val="15"/>
              </w:rPr>
              <w:t>The work is the original work of the author(s); it has not been published elsewhere or submitted for publication. All authors have contributed to the work, have seen and approved its final version and bear individual responsibility. The corresponding author is the sole contact during the editorial process and is responsible for communication with the co-authors.</w:t>
            </w:r>
          </w:p>
        </w:tc>
      </w:tr>
      <w:tr w:rsidR="005344FC" w14:paraId="282A1FF9" w14:textId="77777777">
        <w:tc>
          <w:tcPr>
            <w:tcW w:w="420" w:type="dxa"/>
            <w:vAlign w:val="center"/>
          </w:tcPr>
          <w:p w14:paraId="4A962C10" w14:textId="77777777" w:rsidR="005344FC" w:rsidRDefault="00000000">
            <w:pPr>
              <w:jc w:val="center"/>
              <w:rPr>
                <w:rFonts w:ascii="Garamond" w:hAnsi="Garamond"/>
                <w:b/>
                <w:sz w:val="15"/>
              </w:rPr>
            </w:pPr>
            <w:r>
              <w:rPr>
                <w:rFonts w:ascii="Garamond" w:hAnsi="Garamond"/>
                <w:b/>
                <w:sz w:val="15"/>
              </w:rPr>
              <w:t>4</w:t>
            </w:r>
          </w:p>
        </w:tc>
        <w:tc>
          <w:tcPr>
            <w:tcW w:w="4663" w:type="dxa"/>
          </w:tcPr>
          <w:p w14:paraId="7E254D7B" w14:textId="77777777" w:rsidR="005344FC" w:rsidRDefault="00000000">
            <w:pPr>
              <w:jc w:val="both"/>
              <w:rPr>
                <w:rFonts w:ascii="Garamond" w:hAnsi="Garamond"/>
                <w:sz w:val="15"/>
              </w:rPr>
            </w:pPr>
            <w:r>
              <w:rPr>
                <w:rFonts w:ascii="Garamond" w:hAnsi="Garamond"/>
                <w:sz w:val="15"/>
              </w:rPr>
              <w:t>Yazar(lar), çalışmaya ilişkin herhangi bir çıkar çatışması bulunmadığını ve sonucu etkileyebilecek bir mali destek alınmadığını; çalışmanın tüm evrensel bilimsel ve etik ilkelere uygun hazırlandığını ve yararlanılan tüm kaynaklara usulüne uygun atıf yapıldığını beyan eder. Çalışma, üçüncü kişilerin telif haklarını ihlal etmez ve hukuka aykırı herhangi bir ifade ya da suç unsuru içermez.</w:t>
            </w:r>
          </w:p>
        </w:tc>
        <w:tc>
          <w:tcPr>
            <w:tcW w:w="4663" w:type="dxa"/>
          </w:tcPr>
          <w:p w14:paraId="781A688F" w14:textId="77777777" w:rsidR="005344FC" w:rsidRDefault="00000000">
            <w:pPr>
              <w:jc w:val="both"/>
              <w:rPr>
                <w:rFonts w:ascii="Garamond" w:hAnsi="Garamond"/>
                <w:sz w:val="15"/>
              </w:rPr>
            </w:pPr>
            <w:r>
              <w:rPr>
                <w:rFonts w:ascii="Garamond" w:hAnsi="Garamond"/>
                <w:sz w:val="15"/>
              </w:rPr>
              <w:t>The author(s) declare that there is no conflict of interest concerning the work and that no financial support that could affect its results has been received; that the work has been prepared in accordance with all universal scientific and ethical principles and that all sources used have been duly cited. The work does not infringe the copyright of third parties and contains no unlawful statement or criminal element.</w:t>
            </w:r>
          </w:p>
        </w:tc>
      </w:tr>
      <w:tr w:rsidR="005344FC" w14:paraId="40478085" w14:textId="77777777">
        <w:tc>
          <w:tcPr>
            <w:tcW w:w="420" w:type="dxa"/>
            <w:vAlign w:val="center"/>
          </w:tcPr>
          <w:p w14:paraId="73196E31" w14:textId="77777777" w:rsidR="005344FC" w:rsidRDefault="00000000">
            <w:pPr>
              <w:jc w:val="center"/>
              <w:rPr>
                <w:rFonts w:ascii="Garamond" w:hAnsi="Garamond"/>
                <w:b/>
                <w:sz w:val="15"/>
              </w:rPr>
            </w:pPr>
            <w:r>
              <w:rPr>
                <w:rFonts w:ascii="Garamond" w:hAnsi="Garamond"/>
                <w:b/>
                <w:sz w:val="15"/>
              </w:rPr>
              <w:t>5</w:t>
            </w:r>
          </w:p>
        </w:tc>
        <w:tc>
          <w:tcPr>
            <w:tcW w:w="4663" w:type="dxa"/>
          </w:tcPr>
          <w:p w14:paraId="31A54CBB" w14:textId="77777777" w:rsidR="005344FC" w:rsidRDefault="00000000">
            <w:pPr>
              <w:jc w:val="both"/>
              <w:rPr>
                <w:rFonts w:ascii="Garamond" w:hAnsi="Garamond"/>
                <w:sz w:val="15"/>
              </w:rPr>
            </w:pPr>
            <w:r>
              <w:rPr>
                <w:rFonts w:ascii="Garamond" w:hAnsi="Garamond"/>
                <w:sz w:val="15"/>
              </w:rPr>
              <w:t>Çalışmanın hazırlanmasında üretici yapay zekâ araçlarının kullanımına ilişkin tüm sorumluluk yazar(lar)a aittir. Bu araçlar kullanılmışsa yazar(lar), çalışmanın özgünlüğünün zedelenmediğini, intihal içermediğini ve bilimsel etik ilkelere uygun olduğunu; yapay zekâ tarafından üretilen içeriğin doğruluğu ve bilimsel geçerliliğinin kendi sorumluluklarında olduğunu taahhüt eder.</w:t>
            </w:r>
          </w:p>
        </w:tc>
        <w:tc>
          <w:tcPr>
            <w:tcW w:w="4663" w:type="dxa"/>
          </w:tcPr>
          <w:p w14:paraId="2D7D703C" w14:textId="77777777" w:rsidR="005344FC" w:rsidRDefault="00000000">
            <w:pPr>
              <w:jc w:val="both"/>
              <w:rPr>
                <w:rFonts w:ascii="Garamond" w:hAnsi="Garamond"/>
                <w:sz w:val="15"/>
              </w:rPr>
            </w:pPr>
            <w:r>
              <w:rPr>
                <w:rFonts w:ascii="Garamond" w:hAnsi="Garamond"/>
                <w:sz w:val="15"/>
              </w:rPr>
              <w:t>All responsibility for the use of generative AI tools in preparing the work rests with the author(s). Where such tools have been used, the author(s) undertake that the originality of the work has not been compromised, that it contains no plagiarism and complies with scientific ethical principles, and that responsibility for the accuracy and scientific validity of any AI-generated content lies with them.</w:t>
            </w:r>
          </w:p>
        </w:tc>
      </w:tr>
      <w:tr w:rsidR="005344FC" w14:paraId="7A7CB3B7" w14:textId="77777777">
        <w:tc>
          <w:tcPr>
            <w:tcW w:w="420" w:type="dxa"/>
            <w:vAlign w:val="center"/>
          </w:tcPr>
          <w:p w14:paraId="121A362D" w14:textId="77777777" w:rsidR="005344FC" w:rsidRDefault="00000000">
            <w:pPr>
              <w:jc w:val="center"/>
              <w:rPr>
                <w:rFonts w:ascii="Garamond" w:hAnsi="Garamond"/>
                <w:b/>
                <w:sz w:val="15"/>
              </w:rPr>
            </w:pPr>
            <w:r>
              <w:rPr>
                <w:rFonts w:ascii="Garamond" w:hAnsi="Garamond"/>
                <w:b/>
                <w:sz w:val="15"/>
              </w:rPr>
              <w:t>6</w:t>
            </w:r>
          </w:p>
        </w:tc>
        <w:tc>
          <w:tcPr>
            <w:tcW w:w="4663" w:type="dxa"/>
          </w:tcPr>
          <w:p w14:paraId="129D173F" w14:textId="77777777" w:rsidR="005344FC" w:rsidRDefault="00000000">
            <w:pPr>
              <w:jc w:val="both"/>
              <w:rPr>
                <w:rFonts w:ascii="Garamond" w:hAnsi="Garamond"/>
                <w:sz w:val="15"/>
              </w:rPr>
            </w:pPr>
            <w:r>
              <w:rPr>
                <w:rFonts w:ascii="Garamond" w:hAnsi="Garamond"/>
                <w:sz w:val="15"/>
              </w:rPr>
              <w:t>Üçüncü kişilerin telif hakkı veya hak ihlalinden doğabilecek her türlü hak, alacak ve tazminat talebinde sorumluluk yazar(lar)a aittir. Yazar(lar), Derginin ve yayımcının çalışmanın içeriği, sonuçları, bilgileri ve yorumlarından sorumlu olmadığını kabul eder.</w:t>
            </w:r>
          </w:p>
        </w:tc>
        <w:tc>
          <w:tcPr>
            <w:tcW w:w="4663" w:type="dxa"/>
          </w:tcPr>
          <w:p w14:paraId="2F917686" w14:textId="77777777" w:rsidR="005344FC" w:rsidRDefault="00000000">
            <w:pPr>
              <w:jc w:val="both"/>
              <w:rPr>
                <w:rFonts w:ascii="Garamond" w:hAnsi="Garamond"/>
                <w:sz w:val="15"/>
              </w:rPr>
            </w:pPr>
            <w:r>
              <w:rPr>
                <w:rFonts w:ascii="Garamond" w:hAnsi="Garamond"/>
                <w:sz w:val="15"/>
              </w:rPr>
              <w:t>The author(s) bear sole responsibility for any claims, demands or damages that may arise from third-party copyright or rights infringement. The author(s) accept that the Journal and the publisher bear no responsibility for the content, results, information or opinions of the work.</w:t>
            </w:r>
          </w:p>
        </w:tc>
      </w:tr>
    </w:tbl>
    <w:p w14:paraId="1D0766CC" w14:textId="77777777" w:rsidR="005344FC" w:rsidRDefault="00000000">
      <w:pPr>
        <w:spacing w:before="70" w:after="40"/>
        <w:jc w:val="center"/>
        <w:rPr>
          <w:rFonts w:ascii="Garamond" w:hAnsi="Garamond"/>
          <w:b/>
          <w:color w:val="006666"/>
          <w:sz w:val="16"/>
        </w:rPr>
      </w:pPr>
      <w:r>
        <w:rPr>
          <w:rFonts w:ascii="Garamond" w:hAnsi="Garamond"/>
          <w:b/>
          <w:color w:val="006666"/>
          <w:sz w:val="16"/>
        </w:rPr>
        <w:t>Sorumlu Yazar • Corresponding Author</w:t>
      </w:r>
    </w:p>
    <w:tbl>
      <w:tblPr>
        <w:tblW w:w="974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40" w:type="dxa"/>
          <w:left w:w="90" w:type="dxa"/>
          <w:bottom w:w="40" w:type="dxa"/>
          <w:right w:w="90" w:type="dxa"/>
        </w:tblCellMar>
        <w:tblLook w:val="0480" w:firstRow="0" w:lastRow="0" w:firstColumn="1" w:lastColumn="0" w:noHBand="0" w:noVBand="1"/>
      </w:tblPr>
      <w:tblGrid>
        <w:gridCol w:w="3246"/>
        <w:gridCol w:w="6500"/>
      </w:tblGrid>
      <w:tr w:rsidR="005344FC" w14:paraId="7DF0BD08" w14:textId="77777777">
        <w:trPr>
          <w:trHeight w:val="360"/>
        </w:trPr>
        <w:tc>
          <w:tcPr>
            <w:tcW w:w="3246" w:type="dxa"/>
            <w:shd w:val="clear" w:color="auto" w:fill="DCECEC"/>
            <w:vAlign w:val="center"/>
          </w:tcPr>
          <w:p w14:paraId="3FFF6891" w14:textId="77777777" w:rsidR="005344FC" w:rsidRDefault="00000000">
            <w:pPr>
              <w:rPr>
                <w:rFonts w:ascii="Garamond" w:hAnsi="Garamond"/>
                <w:b/>
                <w:sz w:val="16"/>
              </w:rPr>
            </w:pPr>
            <w:r>
              <w:rPr>
                <w:rFonts w:ascii="Garamond" w:hAnsi="Garamond"/>
                <w:b/>
                <w:sz w:val="16"/>
              </w:rPr>
              <w:t>Makale Başlığı / Title of the Manuscript</w:t>
            </w:r>
          </w:p>
        </w:tc>
        <w:tc>
          <w:tcPr>
            <w:tcW w:w="6500" w:type="dxa"/>
            <w:vAlign w:val="center"/>
          </w:tcPr>
          <w:p w14:paraId="445B4EF4" w14:textId="77777777" w:rsidR="005344FC" w:rsidRDefault="005344FC">
            <w:pPr>
              <w:rPr>
                <w:rFonts w:ascii="Garamond" w:hAnsi="Garamond"/>
                <w:sz w:val="16"/>
              </w:rPr>
            </w:pPr>
          </w:p>
        </w:tc>
      </w:tr>
      <w:tr w:rsidR="005344FC" w14:paraId="33EBACAD" w14:textId="77777777">
        <w:trPr>
          <w:trHeight w:val="290"/>
        </w:trPr>
        <w:tc>
          <w:tcPr>
            <w:tcW w:w="3246" w:type="dxa"/>
            <w:shd w:val="clear" w:color="auto" w:fill="DCECEC"/>
            <w:vAlign w:val="center"/>
          </w:tcPr>
          <w:p w14:paraId="1790C64F" w14:textId="77777777" w:rsidR="005344FC" w:rsidRDefault="00000000">
            <w:pPr>
              <w:rPr>
                <w:rFonts w:ascii="Garamond" w:hAnsi="Garamond"/>
                <w:b/>
                <w:sz w:val="16"/>
              </w:rPr>
            </w:pPr>
            <w:r>
              <w:rPr>
                <w:rFonts w:ascii="Garamond" w:hAnsi="Garamond"/>
                <w:b/>
                <w:sz w:val="16"/>
              </w:rPr>
              <w:t>Unvan / Title</w:t>
            </w:r>
          </w:p>
        </w:tc>
        <w:tc>
          <w:tcPr>
            <w:tcW w:w="6500" w:type="dxa"/>
            <w:vAlign w:val="center"/>
          </w:tcPr>
          <w:p w14:paraId="2814757B" w14:textId="77777777" w:rsidR="005344FC" w:rsidRDefault="005344FC">
            <w:pPr>
              <w:rPr>
                <w:rFonts w:ascii="Garamond" w:hAnsi="Garamond"/>
                <w:sz w:val="16"/>
              </w:rPr>
            </w:pPr>
          </w:p>
        </w:tc>
      </w:tr>
      <w:tr w:rsidR="005344FC" w14:paraId="7AE63D26" w14:textId="77777777">
        <w:trPr>
          <w:trHeight w:val="290"/>
        </w:trPr>
        <w:tc>
          <w:tcPr>
            <w:tcW w:w="3246" w:type="dxa"/>
            <w:shd w:val="clear" w:color="auto" w:fill="DCECEC"/>
            <w:vAlign w:val="center"/>
          </w:tcPr>
          <w:p w14:paraId="734C3D24" w14:textId="77777777" w:rsidR="005344FC" w:rsidRDefault="00000000">
            <w:pPr>
              <w:rPr>
                <w:rFonts w:ascii="Garamond" w:hAnsi="Garamond"/>
                <w:b/>
                <w:sz w:val="16"/>
              </w:rPr>
            </w:pPr>
            <w:r>
              <w:rPr>
                <w:rFonts w:ascii="Garamond" w:hAnsi="Garamond"/>
                <w:b/>
                <w:sz w:val="16"/>
              </w:rPr>
              <w:t>Adı Soyadı / Full Name</w:t>
            </w:r>
          </w:p>
        </w:tc>
        <w:tc>
          <w:tcPr>
            <w:tcW w:w="6500" w:type="dxa"/>
            <w:vAlign w:val="center"/>
          </w:tcPr>
          <w:p w14:paraId="4ED2752E" w14:textId="77777777" w:rsidR="005344FC" w:rsidRDefault="005344FC">
            <w:pPr>
              <w:rPr>
                <w:rFonts w:ascii="Garamond" w:hAnsi="Garamond"/>
                <w:sz w:val="16"/>
              </w:rPr>
            </w:pPr>
          </w:p>
        </w:tc>
      </w:tr>
      <w:tr w:rsidR="005344FC" w14:paraId="31FF9AF1" w14:textId="77777777">
        <w:trPr>
          <w:trHeight w:val="290"/>
        </w:trPr>
        <w:tc>
          <w:tcPr>
            <w:tcW w:w="3246" w:type="dxa"/>
            <w:shd w:val="clear" w:color="auto" w:fill="DCECEC"/>
            <w:vAlign w:val="center"/>
          </w:tcPr>
          <w:p w14:paraId="6DC4DA08" w14:textId="77777777" w:rsidR="005344FC" w:rsidRDefault="00000000">
            <w:pPr>
              <w:rPr>
                <w:rFonts w:ascii="Garamond" w:hAnsi="Garamond"/>
                <w:b/>
                <w:sz w:val="16"/>
              </w:rPr>
            </w:pPr>
            <w:r>
              <w:rPr>
                <w:rFonts w:ascii="Garamond" w:hAnsi="Garamond"/>
                <w:b/>
                <w:sz w:val="16"/>
              </w:rPr>
              <w:t>E-posta / E-mail</w:t>
            </w:r>
          </w:p>
        </w:tc>
        <w:tc>
          <w:tcPr>
            <w:tcW w:w="6500" w:type="dxa"/>
            <w:vAlign w:val="center"/>
          </w:tcPr>
          <w:p w14:paraId="33ED4F15" w14:textId="77777777" w:rsidR="005344FC" w:rsidRDefault="005344FC">
            <w:pPr>
              <w:rPr>
                <w:rFonts w:ascii="Garamond" w:hAnsi="Garamond"/>
                <w:sz w:val="16"/>
              </w:rPr>
            </w:pPr>
          </w:p>
        </w:tc>
      </w:tr>
      <w:tr w:rsidR="005344FC" w14:paraId="40E71847" w14:textId="77777777">
        <w:trPr>
          <w:trHeight w:val="290"/>
        </w:trPr>
        <w:tc>
          <w:tcPr>
            <w:tcW w:w="3246" w:type="dxa"/>
            <w:shd w:val="clear" w:color="auto" w:fill="DCECEC"/>
            <w:vAlign w:val="center"/>
          </w:tcPr>
          <w:p w14:paraId="35E7DFE0" w14:textId="77777777" w:rsidR="005344FC" w:rsidRDefault="00000000">
            <w:pPr>
              <w:rPr>
                <w:rFonts w:ascii="Garamond" w:hAnsi="Garamond"/>
                <w:b/>
                <w:sz w:val="16"/>
              </w:rPr>
            </w:pPr>
            <w:r>
              <w:rPr>
                <w:rFonts w:ascii="Garamond" w:hAnsi="Garamond"/>
                <w:b/>
                <w:sz w:val="16"/>
              </w:rPr>
              <w:t>Tarih / Date</w:t>
            </w:r>
          </w:p>
        </w:tc>
        <w:tc>
          <w:tcPr>
            <w:tcW w:w="6500" w:type="dxa"/>
            <w:vAlign w:val="center"/>
          </w:tcPr>
          <w:p w14:paraId="1B84636D" w14:textId="77777777" w:rsidR="005344FC" w:rsidRDefault="005344FC">
            <w:pPr>
              <w:rPr>
                <w:rFonts w:ascii="Garamond" w:hAnsi="Garamond"/>
                <w:sz w:val="16"/>
              </w:rPr>
            </w:pPr>
          </w:p>
        </w:tc>
      </w:tr>
      <w:tr w:rsidR="005344FC" w14:paraId="2FB14577" w14:textId="77777777">
        <w:trPr>
          <w:trHeight w:val="520"/>
        </w:trPr>
        <w:tc>
          <w:tcPr>
            <w:tcW w:w="3246" w:type="dxa"/>
            <w:shd w:val="clear" w:color="auto" w:fill="DCECEC"/>
            <w:vAlign w:val="center"/>
          </w:tcPr>
          <w:p w14:paraId="7C9B20CC" w14:textId="77777777" w:rsidR="005344FC" w:rsidRDefault="00000000">
            <w:pPr>
              <w:rPr>
                <w:rFonts w:ascii="Garamond" w:hAnsi="Garamond"/>
                <w:b/>
                <w:sz w:val="16"/>
              </w:rPr>
            </w:pPr>
            <w:r>
              <w:rPr>
                <w:rFonts w:ascii="Garamond" w:hAnsi="Garamond"/>
                <w:b/>
                <w:sz w:val="16"/>
              </w:rPr>
              <w:t>İmza / Signature</w:t>
            </w:r>
          </w:p>
        </w:tc>
        <w:tc>
          <w:tcPr>
            <w:tcW w:w="6500" w:type="dxa"/>
            <w:vAlign w:val="center"/>
          </w:tcPr>
          <w:p w14:paraId="66463D79" w14:textId="77777777" w:rsidR="005344FC" w:rsidRDefault="005344FC">
            <w:pPr>
              <w:rPr>
                <w:rFonts w:ascii="Garamond" w:hAnsi="Garamond"/>
                <w:sz w:val="16"/>
              </w:rPr>
            </w:pPr>
          </w:p>
        </w:tc>
      </w:tr>
    </w:tbl>
    <w:p w14:paraId="428DE367" w14:textId="063175A7" w:rsidR="002E287D" w:rsidRDefault="00000000">
      <w:pPr>
        <w:spacing w:before="120" w:line="200" w:lineRule="auto"/>
        <w:jc w:val="both"/>
        <w:rPr>
          <w:rFonts w:ascii="Garamond" w:hAnsi="Garamond"/>
          <w:i/>
          <w:sz w:val="14"/>
        </w:rPr>
      </w:pPr>
      <w:r>
        <w:rPr>
          <w:rFonts w:ascii="Garamond" w:hAnsi="Garamond"/>
          <w:i/>
          <w:sz w:val="14"/>
        </w:rPr>
        <w:t xml:space="preserve">Bu form, tüm yazarlar adına sorumlu yazar tarafından imzalanır ve PDF olarak çalışmanın tam metniyle birlikte sisteme yüklenir; varsa etik kurul izni eklenir. </w:t>
      </w:r>
    </w:p>
    <w:p w14:paraId="3EC2BF65" w14:textId="442B0C91" w:rsidR="005344FC" w:rsidRDefault="00000000">
      <w:pPr>
        <w:spacing w:before="120" w:line="200" w:lineRule="auto"/>
        <w:jc w:val="both"/>
        <w:rPr>
          <w:rFonts w:ascii="Garamond" w:hAnsi="Garamond"/>
          <w:i/>
          <w:sz w:val="14"/>
        </w:rPr>
      </w:pPr>
      <w:proofErr w:type="spellStart"/>
      <w:r>
        <w:rPr>
          <w:rFonts w:ascii="Garamond" w:hAnsi="Garamond"/>
          <w:i/>
          <w:sz w:val="14"/>
        </w:rPr>
        <w:t>Signed</w:t>
      </w:r>
      <w:proofErr w:type="spellEnd"/>
      <w:r>
        <w:rPr>
          <w:rFonts w:ascii="Garamond" w:hAnsi="Garamond"/>
          <w:i/>
          <w:sz w:val="14"/>
        </w:rPr>
        <w:t xml:space="preserve"> by the </w:t>
      </w:r>
      <w:proofErr w:type="spellStart"/>
      <w:r>
        <w:rPr>
          <w:rFonts w:ascii="Garamond" w:hAnsi="Garamond"/>
          <w:i/>
          <w:sz w:val="14"/>
        </w:rPr>
        <w:t>corresponding</w:t>
      </w:r>
      <w:proofErr w:type="spellEnd"/>
      <w:r>
        <w:rPr>
          <w:rFonts w:ascii="Garamond" w:hAnsi="Garamond"/>
          <w:i/>
          <w:sz w:val="14"/>
        </w:rPr>
        <w:t xml:space="preserve"> </w:t>
      </w:r>
      <w:proofErr w:type="spellStart"/>
      <w:r>
        <w:rPr>
          <w:rFonts w:ascii="Garamond" w:hAnsi="Garamond"/>
          <w:i/>
          <w:sz w:val="14"/>
        </w:rPr>
        <w:t>author</w:t>
      </w:r>
      <w:proofErr w:type="spellEnd"/>
      <w:r>
        <w:rPr>
          <w:rFonts w:ascii="Garamond" w:hAnsi="Garamond"/>
          <w:i/>
          <w:sz w:val="14"/>
        </w:rPr>
        <w:t xml:space="preserve"> on behalf of all authors and uploaded as a PDF together with the full text; attach ethics committee approval if any.</w:t>
      </w:r>
    </w:p>
    <w:sectPr w:rsidR="005344FC" w:rsidSect="00AD040A">
      <w:headerReference w:type="default" r:id="rId6"/>
      <w:pgSz w:w="11906" w:h="16838"/>
      <w:pgMar w:top="1440" w:right="1080" w:bottom="72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19103" w14:textId="77777777" w:rsidR="00167EA0" w:rsidRDefault="00167EA0" w:rsidP="00BD1AED">
      <w:r>
        <w:separator/>
      </w:r>
    </w:p>
  </w:endnote>
  <w:endnote w:type="continuationSeparator" w:id="0">
    <w:p w14:paraId="34267B13" w14:textId="77777777" w:rsidR="00167EA0" w:rsidRDefault="00167EA0" w:rsidP="00BD1A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6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6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66970" w14:textId="77777777" w:rsidR="00167EA0" w:rsidRDefault="00167EA0" w:rsidP="00BD1AED">
      <w:r>
        <w:separator/>
      </w:r>
    </w:p>
  </w:footnote>
  <w:footnote w:type="continuationSeparator" w:id="0">
    <w:p w14:paraId="3F58DA30" w14:textId="77777777" w:rsidR="00167EA0" w:rsidRDefault="00167EA0" w:rsidP="00BD1A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0" w:type="auto"/>
      <w:tblLook w:val="04A0" w:firstRow="1" w:lastRow="0" w:firstColumn="1" w:lastColumn="0" w:noHBand="0" w:noVBand="1"/>
    </w:tblPr>
    <w:tblGrid>
      <w:gridCol w:w="4688"/>
      <w:gridCol w:w="2413"/>
      <w:gridCol w:w="1263"/>
      <w:gridCol w:w="1382"/>
    </w:tblGrid>
    <w:tr w:rsidR="00925430" w14:paraId="1F6297C2" w14:textId="77777777" w:rsidTr="000438CB">
      <w:trPr>
        <w:gridAfter w:val="1"/>
        <w:wAfter w:w="1584" w:type="dxa"/>
        <w:trHeight w:val="415"/>
      </w:trPr>
      <w:tc>
        <w:tcPr>
          <w:tcW w:w="7880" w:type="dxa"/>
          <w:gridSpan w:val="2"/>
          <w:tcBorders>
            <w:top w:val="single" w:sz="2" w:space="0" w:color="008080"/>
            <w:left w:val="nil"/>
            <w:bottom w:val="single" w:sz="24" w:space="0" w:color="009999"/>
            <w:right w:val="nil"/>
          </w:tcBorders>
          <w:shd w:val="clear" w:color="auto" w:fill="008080"/>
        </w:tcPr>
        <w:p w14:paraId="7EB70729" w14:textId="77777777" w:rsidR="00925430" w:rsidRPr="00AA247F" w:rsidRDefault="00925430" w:rsidP="00925430">
          <w:pPr>
            <w:pStyle w:val="stBilgi"/>
            <w:spacing w:before="240" w:after="120"/>
            <w:jc w:val="center"/>
            <w:rPr>
              <w:b/>
              <w:color w:val="FFFFFF" w:themeColor="background1"/>
            </w:rPr>
          </w:pPr>
          <w:r w:rsidRPr="00AA247F">
            <w:rPr>
              <w:b/>
              <w:color w:val="FFFFFF" w:themeColor="background1"/>
            </w:rPr>
            <w:t>EDEBİYAT FAKÜLTESİ DERGİSİ</w:t>
          </w:r>
        </w:p>
      </w:tc>
      <w:tc>
        <w:tcPr>
          <w:tcW w:w="1416" w:type="dxa"/>
          <w:vMerge w:val="restart"/>
          <w:tcBorders>
            <w:top w:val="nil"/>
            <w:left w:val="nil"/>
            <w:bottom w:val="nil"/>
            <w:right w:val="nil"/>
          </w:tcBorders>
          <w:shd w:val="clear" w:color="auto" w:fill="008080"/>
        </w:tcPr>
        <w:p w14:paraId="4E9AB019" w14:textId="77777777" w:rsidR="00925430" w:rsidRDefault="00925430" w:rsidP="00925430">
          <w:pPr>
            <w:pStyle w:val="stBilgi"/>
            <w:jc w:val="center"/>
          </w:pPr>
          <w:r>
            <w:rPr>
              <w:noProof/>
              <w:lang w:eastAsia="tr-TR"/>
            </w:rPr>
            <w:drawing>
              <wp:anchor distT="0" distB="0" distL="114300" distR="114300" simplePos="0" relativeHeight="251661312" behindDoc="0" locked="0" layoutInCell="1" allowOverlap="1" wp14:anchorId="15DC4EDA" wp14:editId="3FC9C648">
                <wp:simplePos x="0" y="0"/>
                <wp:positionH relativeFrom="column">
                  <wp:posOffset>760768</wp:posOffset>
                </wp:positionH>
                <wp:positionV relativeFrom="paragraph">
                  <wp:posOffset>15970</wp:posOffset>
                </wp:positionV>
                <wp:extent cx="845244" cy="760719"/>
                <wp:effectExtent l="0" t="0" r="5715" b="1905"/>
                <wp:wrapNone/>
                <wp:docPr id="7" name="Image 7" descr="kalıp, desen, düzen, simetri, bakışım, tasarım, kare içeren bir resim  Yapay zeka tarafından oluşturulan içerik yanlış olabil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descr="kalıp, desen, düzen, simetri, bakışım, tasarım, kare içeren bir resim  Yapay zeka tarafından oluşturulan içerik yanlış olabilir."/>
                        <pic:cNvPicPr/>
                      </pic:nvPicPr>
                      <pic:blipFill>
                        <a:blip r:embed="rId1" cstate="print">
                          <a:extLst>
                            <a:ext uri="{28A0092B-C50C-407E-A947-70E740481C1C}">
                              <a14:useLocalDpi xmlns:a14="http://schemas.microsoft.com/office/drawing/2010/main" val="0"/>
                            </a:ext>
                          </a:extLst>
                        </a:blip>
                        <a:stretch>
                          <a:fillRect/>
                        </a:stretch>
                      </pic:blipFill>
                      <pic:spPr>
                        <a:xfrm>
                          <a:off x="0" y="0"/>
                          <a:ext cx="855111" cy="769599"/>
                        </a:xfrm>
                        <a:prstGeom prst="rect">
                          <a:avLst/>
                        </a:prstGeom>
                      </pic:spPr>
                    </pic:pic>
                  </a:graphicData>
                </a:graphic>
                <wp14:sizeRelH relativeFrom="page">
                  <wp14:pctWidth>0</wp14:pctWidth>
                </wp14:sizeRelH>
                <wp14:sizeRelV relativeFrom="page">
                  <wp14:pctHeight>0</wp14:pctHeight>
                </wp14:sizeRelV>
              </wp:anchor>
            </w:drawing>
          </w:r>
          <w:r>
            <w:rPr>
              <w:noProof/>
              <w:lang w:eastAsia="tr-TR"/>
            </w:rPr>
            <w:drawing>
              <wp:anchor distT="0" distB="0" distL="114300" distR="114300" simplePos="0" relativeHeight="251659264" behindDoc="0" locked="0" layoutInCell="1" allowOverlap="1" wp14:anchorId="3AC87DC4" wp14:editId="388D983A">
                <wp:simplePos x="0" y="0"/>
                <wp:positionH relativeFrom="column">
                  <wp:align>center</wp:align>
                </wp:positionH>
                <wp:positionV relativeFrom="paragraph">
                  <wp:posOffset>127000</wp:posOffset>
                </wp:positionV>
                <wp:extent cx="543600" cy="543600"/>
                <wp:effectExtent l="0" t="0" r="8890" b="8890"/>
                <wp:wrapNone/>
                <wp:docPr id="2" name="Resim 2" descr="C:\Users\Abdullah Derin\Downloads\Adsız tasarım (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Abdullah Derin\Downloads\Adsız tasarım (10).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43600" cy="5436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925430" w14:paraId="659C505B" w14:textId="77777777" w:rsidTr="000438CB">
      <w:trPr>
        <w:gridAfter w:val="1"/>
        <w:wAfter w:w="1584" w:type="dxa"/>
        <w:trHeight w:val="366"/>
      </w:trPr>
      <w:tc>
        <w:tcPr>
          <w:tcW w:w="7880" w:type="dxa"/>
          <w:gridSpan w:val="2"/>
          <w:tcBorders>
            <w:top w:val="single" w:sz="24" w:space="0" w:color="009999"/>
            <w:left w:val="nil"/>
            <w:bottom w:val="single" w:sz="2" w:space="0" w:color="006666"/>
            <w:right w:val="nil"/>
          </w:tcBorders>
          <w:shd w:val="clear" w:color="auto" w:fill="008080"/>
        </w:tcPr>
        <w:p w14:paraId="2464BDCD" w14:textId="77777777" w:rsidR="00925430" w:rsidRPr="00AA247F" w:rsidRDefault="00925430" w:rsidP="00925430">
          <w:pPr>
            <w:pStyle w:val="stBilgi"/>
            <w:spacing w:before="120" w:after="120"/>
            <w:jc w:val="center"/>
            <w:rPr>
              <w:b/>
              <w:color w:val="FFFFFF" w:themeColor="background1"/>
            </w:rPr>
          </w:pPr>
          <w:r w:rsidRPr="00AA247F">
            <w:rPr>
              <w:b/>
              <w:color w:val="FFFFFF" w:themeColor="background1"/>
            </w:rPr>
            <w:t>JOURNAL OF HUMANITIES</w:t>
          </w:r>
        </w:p>
      </w:tc>
      <w:tc>
        <w:tcPr>
          <w:tcW w:w="1416" w:type="dxa"/>
          <w:vMerge/>
          <w:tcBorders>
            <w:top w:val="nil"/>
            <w:left w:val="nil"/>
            <w:bottom w:val="nil"/>
            <w:right w:val="nil"/>
          </w:tcBorders>
          <w:shd w:val="clear" w:color="auto" w:fill="008080"/>
        </w:tcPr>
        <w:p w14:paraId="47D23086" w14:textId="77777777" w:rsidR="00925430" w:rsidRDefault="00925430" w:rsidP="00925430">
          <w:pPr>
            <w:pStyle w:val="stBilgi"/>
            <w:jc w:val="center"/>
            <w:rPr>
              <w:noProof/>
              <w:lang w:eastAsia="tr-TR"/>
            </w:rPr>
          </w:pPr>
        </w:p>
      </w:tc>
    </w:tr>
    <w:tr w:rsidR="00925430" w:rsidRPr="00921A09" w14:paraId="305AC5E0" w14:textId="77777777" w:rsidTr="000438CB">
      <w:trPr>
        <w:trHeight w:val="524"/>
      </w:trPr>
      <w:tc>
        <w:tcPr>
          <w:tcW w:w="5165" w:type="dxa"/>
          <w:tcBorders>
            <w:top w:val="single" w:sz="2" w:space="0" w:color="006666"/>
            <w:left w:val="nil"/>
            <w:bottom w:val="single" w:sz="24" w:space="0" w:color="008080"/>
            <w:right w:val="nil"/>
          </w:tcBorders>
        </w:tcPr>
        <w:p w14:paraId="38C39E6E" w14:textId="77777777" w:rsidR="00925430" w:rsidRPr="00921A09" w:rsidRDefault="00925430" w:rsidP="00925430">
          <w:pPr>
            <w:pStyle w:val="stBilgi"/>
            <w:spacing w:before="120"/>
            <w:rPr>
              <w:b/>
              <w:i/>
              <w:sz w:val="20"/>
              <w:szCs w:val="20"/>
            </w:rPr>
          </w:pPr>
        </w:p>
      </w:tc>
      <w:tc>
        <w:tcPr>
          <w:tcW w:w="5607" w:type="dxa"/>
          <w:gridSpan w:val="3"/>
          <w:tcBorders>
            <w:top w:val="single" w:sz="2" w:space="0" w:color="006666"/>
            <w:left w:val="nil"/>
            <w:bottom w:val="single" w:sz="24" w:space="0" w:color="008080"/>
            <w:right w:val="nil"/>
          </w:tcBorders>
        </w:tcPr>
        <w:p w14:paraId="43A1C6F7" w14:textId="77777777" w:rsidR="00925430" w:rsidRPr="00921A09" w:rsidRDefault="00925430" w:rsidP="00925430">
          <w:pPr>
            <w:pStyle w:val="stBilgi"/>
            <w:spacing w:before="120"/>
            <w:jc w:val="right"/>
            <w:rPr>
              <w:b/>
              <w:i/>
              <w:sz w:val="20"/>
              <w:szCs w:val="20"/>
            </w:rPr>
          </w:pPr>
        </w:p>
      </w:tc>
    </w:tr>
  </w:tbl>
  <w:p w14:paraId="2565FB8B" w14:textId="77777777" w:rsidR="0099324E" w:rsidRDefault="0099324E" w:rsidP="0099324E">
    <w:pPr>
      <w:pStyle w:val="stBilgi"/>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AED"/>
    <w:rsid w:val="00005568"/>
    <w:rsid w:val="00033691"/>
    <w:rsid w:val="000428CE"/>
    <w:rsid w:val="00045EDD"/>
    <w:rsid w:val="00055B69"/>
    <w:rsid w:val="000706C4"/>
    <w:rsid w:val="00097FBB"/>
    <w:rsid w:val="000A7C18"/>
    <w:rsid w:val="000C4667"/>
    <w:rsid w:val="00113F2B"/>
    <w:rsid w:val="00167450"/>
    <w:rsid w:val="00167EA0"/>
    <w:rsid w:val="00170926"/>
    <w:rsid w:val="00177C35"/>
    <w:rsid w:val="001E3CE8"/>
    <w:rsid w:val="002524DC"/>
    <w:rsid w:val="00262482"/>
    <w:rsid w:val="00285FB9"/>
    <w:rsid w:val="002E287D"/>
    <w:rsid w:val="00322822"/>
    <w:rsid w:val="0033266F"/>
    <w:rsid w:val="003340D3"/>
    <w:rsid w:val="003629BC"/>
    <w:rsid w:val="003B27B2"/>
    <w:rsid w:val="003D126E"/>
    <w:rsid w:val="004906F7"/>
    <w:rsid w:val="004913DD"/>
    <w:rsid w:val="004B03F3"/>
    <w:rsid w:val="004B7141"/>
    <w:rsid w:val="0051582F"/>
    <w:rsid w:val="005344FC"/>
    <w:rsid w:val="00546683"/>
    <w:rsid w:val="00547D11"/>
    <w:rsid w:val="005B545A"/>
    <w:rsid w:val="005C7CB3"/>
    <w:rsid w:val="005D5C20"/>
    <w:rsid w:val="005D613B"/>
    <w:rsid w:val="005D6730"/>
    <w:rsid w:val="005E7F14"/>
    <w:rsid w:val="005F5DED"/>
    <w:rsid w:val="006078FE"/>
    <w:rsid w:val="006143FC"/>
    <w:rsid w:val="00630CC3"/>
    <w:rsid w:val="006B433C"/>
    <w:rsid w:val="00704D82"/>
    <w:rsid w:val="00721BBD"/>
    <w:rsid w:val="00777572"/>
    <w:rsid w:val="007B36E9"/>
    <w:rsid w:val="007D42EB"/>
    <w:rsid w:val="007E6363"/>
    <w:rsid w:val="007E7AFC"/>
    <w:rsid w:val="008303EF"/>
    <w:rsid w:val="00883F0E"/>
    <w:rsid w:val="00892300"/>
    <w:rsid w:val="008A0B88"/>
    <w:rsid w:val="008A31CB"/>
    <w:rsid w:val="008B447B"/>
    <w:rsid w:val="008C0979"/>
    <w:rsid w:val="00925430"/>
    <w:rsid w:val="0099031C"/>
    <w:rsid w:val="0099324E"/>
    <w:rsid w:val="009A7ED5"/>
    <w:rsid w:val="009F2CDA"/>
    <w:rsid w:val="00A2073D"/>
    <w:rsid w:val="00A47701"/>
    <w:rsid w:val="00A6033B"/>
    <w:rsid w:val="00A8371B"/>
    <w:rsid w:val="00AD040A"/>
    <w:rsid w:val="00B07BE1"/>
    <w:rsid w:val="00B16BDC"/>
    <w:rsid w:val="00B226A2"/>
    <w:rsid w:val="00B3492D"/>
    <w:rsid w:val="00B43D26"/>
    <w:rsid w:val="00B9391E"/>
    <w:rsid w:val="00BC52C6"/>
    <w:rsid w:val="00BD1AED"/>
    <w:rsid w:val="00BE35BE"/>
    <w:rsid w:val="00BF28B7"/>
    <w:rsid w:val="00BF5AB9"/>
    <w:rsid w:val="00C14BDF"/>
    <w:rsid w:val="00C2646B"/>
    <w:rsid w:val="00CB617B"/>
    <w:rsid w:val="00CF4E35"/>
    <w:rsid w:val="00D52CC4"/>
    <w:rsid w:val="00DE5B6E"/>
    <w:rsid w:val="00E1424C"/>
    <w:rsid w:val="00E324CB"/>
    <w:rsid w:val="00E34920"/>
    <w:rsid w:val="00E57A86"/>
    <w:rsid w:val="00EA7839"/>
    <w:rsid w:val="00EF3162"/>
    <w:rsid w:val="00F036E3"/>
    <w:rsid w:val="00F40B26"/>
    <w:rsid w:val="00F64287"/>
    <w:rsid w:val="00F87220"/>
    <w:rsid w:val="00F9007F"/>
    <w:rsid w:val="00FA0A16"/>
    <w:rsid w:val="00FD11FE"/>
    <w:rsid w:val="00FE2910"/>
    <w:rsid w:val="00FF776F"/>
    <w:rsid w:val="00FF7C7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7B6D5"/>
  <w15:chartTrackingRefBased/>
  <w15:docId w15:val="{287B0FA1-FDE8-AD49-B24F-FCBDBE174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0D3"/>
    <w:pPr>
      <w:spacing w:line="240" w:lineRule="auto"/>
      <w:jc w:val="left"/>
    </w:pPr>
    <w:rPr>
      <w:rFonts w:ascii="Times New Roman" w:eastAsia="Times New Roman" w:hAnsi="Times New Roman" w:cs="Times New Roman"/>
      <w:kern w:val="0"/>
      <w:lang w:eastAsia="tr-TR"/>
      <w14:ligatures w14:val="none"/>
    </w:rPr>
  </w:style>
  <w:style w:type="paragraph" w:styleId="Balk1">
    <w:name w:val="heading 1"/>
    <w:basedOn w:val="Normal"/>
    <w:next w:val="NormalGirinti"/>
    <w:link w:val="Balk1Char"/>
    <w:uiPriority w:val="9"/>
    <w:qFormat/>
    <w:rsid w:val="00547D11"/>
    <w:pPr>
      <w:keepNext/>
      <w:keepLines/>
      <w:spacing w:line="360" w:lineRule="auto"/>
      <w:jc w:val="center"/>
      <w:outlineLvl w:val="0"/>
    </w:pPr>
    <w:rPr>
      <w:rFonts w:eastAsiaTheme="majorEastAsia"/>
      <w:b/>
      <w:bCs/>
      <w:kern w:val="2"/>
      <w:lang w:eastAsia="en-US"/>
      <w14:ligatures w14:val="standardContextual"/>
    </w:rPr>
  </w:style>
  <w:style w:type="paragraph" w:styleId="Balk2">
    <w:name w:val="heading 2"/>
    <w:basedOn w:val="Normal"/>
    <w:next w:val="Normal"/>
    <w:link w:val="Balk2Char"/>
    <w:uiPriority w:val="9"/>
    <w:semiHidden/>
    <w:unhideWhenUsed/>
    <w:qFormat/>
    <w:rsid w:val="00CB617B"/>
    <w:pPr>
      <w:keepNext/>
      <w:keepLines/>
      <w:spacing w:before="40" w:line="360" w:lineRule="auto"/>
      <w:jc w:val="both"/>
      <w:outlineLvl w:val="1"/>
    </w:pPr>
    <w:rPr>
      <w:rFonts w:asciiTheme="majorHAnsi" w:eastAsiaTheme="majorEastAsia" w:hAnsiTheme="majorHAnsi" w:cstheme="majorBidi"/>
      <w:color w:val="0F4761" w:themeColor="accent1" w:themeShade="BF"/>
      <w:kern w:val="2"/>
      <w:sz w:val="26"/>
      <w:szCs w:val="26"/>
      <w:lang w:eastAsia="en-US"/>
      <w14:ligatures w14:val="standardContextual"/>
    </w:rPr>
  </w:style>
  <w:style w:type="paragraph" w:styleId="Balk3">
    <w:name w:val="heading 3"/>
    <w:basedOn w:val="Normal"/>
    <w:next w:val="Normal"/>
    <w:link w:val="Balk3Char"/>
    <w:uiPriority w:val="9"/>
    <w:semiHidden/>
    <w:unhideWhenUsed/>
    <w:qFormat/>
    <w:rsid w:val="00CB617B"/>
    <w:pPr>
      <w:keepNext/>
      <w:keepLines/>
      <w:spacing w:before="40" w:line="360" w:lineRule="auto"/>
      <w:jc w:val="both"/>
      <w:outlineLvl w:val="2"/>
    </w:pPr>
    <w:rPr>
      <w:rFonts w:asciiTheme="majorHAnsi" w:eastAsiaTheme="majorEastAsia" w:hAnsiTheme="majorHAnsi" w:cstheme="majorBidi"/>
      <w:color w:val="0A2F40" w:themeColor="accent1" w:themeShade="7F"/>
      <w:kern w:val="2"/>
      <w:lang w:eastAsia="en-US"/>
      <w14:ligatures w14:val="standardContextual"/>
    </w:rPr>
  </w:style>
  <w:style w:type="paragraph" w:styleId="Balk4">
    <w:name w:val="heading 4"/>
    <w:basedOn w:val="Normal"/>
    <w:next w:val="Normal"/>
    <w:link w:val="Balk4Char"/>
    <w:uiPriority w:val="9"/>
    <w:semiHidden/>
    <w:unhideWhenUsed/>
    <w:qFormat/>
    <w:rsid w:val="00BD1AED"/>
    <w:pPr>
      <w:keepNext/>
      <w:keepLines/>
      <w:spacing w:before="80" w:after="40" w:line="360" w:lineRule="auto"/>
      <w:jc w:val="both"/>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Balk5">
    <w:name w:val="heading 5"/>
    <w:basedOn w:val="Normal"/>
    <w:next w:val="Normal"/>
    <w:link w:val="Balk5Char"/>
    <w:uiPriority w:val="9"/>
    <w:semiHidden/>
    <w:unhideWhenUsed/>
    <w:qFormat/>
    <w:rsid w:val="00BD1AED"/>
    <w:pPr>
      <w:keepNext/>
      <w:keepLines/>
      <w:spacing w:before="80" w:after="40" w:line="360" w:lineRule="auto"/>
      <w:jc w:val="both"/>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Balk6">
    <w:name w:val="heading 6"/>
    <w:basedOn w:val="Normal"/>
    <w:next w:val="Normal"/>
    <w:link w:val="Balk6Char"/>
    <w:uiPriority w:val="9"/>
    <w:semiHidden/>
    <w:unhideWhenUsed/>
    <w:qFormat/>
    <w:rsid w:val="00BD1AED"/>
    <w:pPr>
      <w:keepNext/>
      <w:keepLines/>
      <w:spacing w:before="40" w:line="360" w:lineRule="auto"/>
      <w:jc w:val="both"/>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Balk7">
    <w:name w:val="heading 7"/>
    <w:basedOn w:val="Normal"/>
    <w:next w:val="Normal"/>
    <w:link w:val="Balk7Char"/>
    <w:uiPriority w:val="9"/>
    <w:semiHidden/>
    <w:unhideWhenUsed/>
    <w:qFormat/>
    <w:rsid w:val="00BD1AED"/>
    <w:pPr>
      <w:keepNext/>
      <w:keepLines/>
      <w:spacing w:before="40" w:line="360" w:lineRule="auto"/>
      <w:jc w:val="both"/>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Balk8">
    <w:name w:val="heading 8"/>
    <w:basedOn w:val="Normal"/>
    <w:next w:val="Normal"/>
    <w:link w:val="Balk8Char"/>
    <w:uiPriority w:val="9"/>
    <w:semiHidden/>
    <w:unhideWhenUsed/>
    <w:qFormat/>
    <w:rsid w:val="00BD1AED"/>
    <w:pPr>
      <w:keepNext/>
      <w:keepLines/>
      <w:spacing w:line="360" w:lineRule="auto"/>
      <w:jc w:val="both"/>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Balk9">
    <w:name w:val="heading 9"/>
    <w:basedOn w:val="Normal"/>
    <w:next w:val="Normal"/>
    <w:link w:val="Balk9Char"/>
    <w:uiPriority w:val="9"/>
    <w:semiHidden/>
    <w:unhideWhenUsed/>
    <w:qFormat/>
    <w:rsid w:val="00BD1AED"/>
    <w:pPr>
      <w:keepNext/>
      <w:keepLines/>
      <w:spacing w:line="360" w:lineRule="auto"/>
      <w:jc w:val="both"/>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Girinti">
    <w:name w:val="Normal Indent"/>
    <w:basedOn w:val="Normal"/>
    <w:uiPriority w:val="99"/>
    <w:semiHidden/>
    <w:unhideWhenUsed/>
    <w:qFormat/>
    <w:rsid w:val="00547D11"/>
    <w:pPr>
      <w:spacing w:line="360" w:lineRule="auto"/>
      <w:ind w:left="708"/>
      <w:jc w:val="both"/>
    </w:pPr>
    <w:rPr>
      <w:rFonts w:eastAsiaTheme="minorHAnsi"/>
      <w:kern w:val="2"/>
      <w:lang w:eastAsia="en-US"/>
      <w14:ligatures w14:val="standardContextual"/>
    </w:rPr>
  </w:style>
  <w:style w:type="character" w:customStyle="1" w:styleId="Balk1Char">
    <w:name w:val="Başlık 1 Char"/>
    <w:basedOn w:val="VarsaylanParagrafYazTipi"/>
    <w:link w:val="Balk1"/>
    <w:uiPriority w:val="9"/>
    <w:rsid w:val="00547D11"/>
    <w:rPr>
      <w:rFonts w:ascii="Times New Roman" w:eastAsiaTheme="majorEastAsia" w:hAnsi="Times New Roman" w:cs="Times New Roman"/>
      <w:b/>
      <w:bCs/>
    </w:rPr>
  </w:style>
  <w:style w:type="paragraph" w:styleId="Altyaz">
    <w:name w:val="Subtitle"/>
    <w:basedOn w:val="Normal"/>
    <w:next w:val="NormalGirinti"/>
    <w:link w:val="AltyazChar"/>
    <w:uiPriority w:val="11"/>
    <w:qFormat/>
    <w:rsid w:val="00547D11"/>
    <w:pPr>
      <w:numPr>
        <w:ilvl w:val="1"/>
      </w:numPr>
      <w:spacing w:after="160" w:line="360" w:lineRule="auto"/>
      <w:jc w:val="both"/>
    </w:pPr>
    <w:rPr>
      <w:rFonts w:asciiTheme="minorHAnsi" w:eastAsiaTheme="minorEastAsia" w:hAnsiTheme="minorHAnsi" w:cstheme="minorBidi"/>
      <w:color w:val="5A5A5A" w:themeColor="text1" w:themeTint="A5"/>
      <w:spacing w:val="15"/>
      <w:kern w:val="2"/>
      <w:sz w:val="22"/>
      <w:szCs w:val="22"/>
      <w:lang w:eastAsia="en-US"/>
      <w14:ligatures w14:val="standardContextual"/>
    </w:rPr>
  </w:style>
  <w:style w:type="character" w:customStyle="1" w:styleId="Balk2Char">
    <w:name w:val="Başlık 2 Char"/>
    <w:basedOn w:val="VarsaylanParagrafYazTipi"/>
    <w:link w:val="Balk2"/>
    <w:uiPriority w:val="9"/>
    <w:semiHidden/>
    <w:rsid w:val="00CB617B"/>
    <w:rPr>
      <w:rFonts w:asciiTheme="majorHAnsi" w:eastAsiaTheme="majorEastAsia" w:hAnsiTheme="majorHAnsi" w:cstheme="majorBidi"/>
      <w:color w:val="0F4761" w:themeColor="accent1" w:themeShade="BF"/>
      <w:sz w:val="26"/>
      <w:szCs w:val="26"/>
    </w:rPr>
  </w:style>
  <w:style w:type="character" w:customStyle="1" w:styleId="AltyazChar">
    <w:name w:val="Altyazı Char"/>
    <w:basedOn w:val="VarsaylanParagrafYazTipi"/>
    <w:link w:val="Altyaz"/>
    <w:uiPriority w:val="11"/>
    <w:rsid w:val="00547D11"/>
    <w:rPr>
      <w:rFonts w:eastAsiaTheme="minorEastAsia"/>
      <w:color w:val="5A5A5A" w:themeColor="text1" w:themeTint="A5"/>
      <w:spacing w:val="15"/>
      <w:sz w:val="22"/>
      <w:szCs w:val="22"/>
    </w:rPr>
  </w:style>
  <w:style w:type="paragraph" w:customStyle="1" w:styleId="NormalParagraf">
    <w:name w:val="Normal Paragraf"/>
    <w:basedOn w:val="Normal"/>
    <w:next w:val="Normal"/>
    <w:qFormat/>
    <w:rsid w:val="00547D11"/>
    <w:pPr>
      <w:spacing w:line="360" w:lineRule="auto"/>
      <w:ind w:firstLine="709"/>
      <w:jc w:val="both"/>
    </w:pPr>
    <w:rPr>
      <w:rFonts w:eastAsiaTheme="minorHAnsi"/>
      <w:kern w:val="2"/>
      <w:lang w:eastAsia="en-US"/>
      <w14:ligatures w14:val="standardContextual"/>
    </w:rPr>
  </w:style>
  <w:style w:type="character" w:customStyle="1" w:styleId="Balk3Char">
    <w:name w:val="Başlık 3 Char"/>
    <w:basedOn w:val="VarsaylanParagrafYazTipi"/>
    <w:link w:val="Balk3"/>
    <w:uiPriority w:val="9"/>
    <w:semiHidden/>
    <w:rsid w:val="00CB617B"/>
    <w:rPr>
      <w:rFonts w:asciiTheme="majorHAnsi" w:eastAsiaTheme="majorEastAsia" w:hAnsiTheme="majorHAnsi" w:cstheme="majorBidi"/>
      <w:color w:val="0A2F40" w:themeColor="accent1" w:themeShade="7F"/>
    </w:rPr>
  </w:style>
  <w:style w:type="paragraph" w:customStyle="1" w:styleId="NormalGirinti0">
    <w:name w:val="Normal + Girinti"/>
    <w:basedOn w:val="Normal"/>
    <w:next w:val="Normal"/>
    <w:qFormat/>
    <w:rsid w:val="00BE35BE"/>
    <w:pPr>
      <w:spacing w:before="4" w:after="4" w:line="290" w:lineRule="atLeast"/>
      <w:ind w:firstLine="567"/>
      <w:jc w:val="both"/>
    </w:pPr>
    <w:rPr>
      <w:rFonts w:ascii="Cambria" w:hAnsi="Cambria"/>
      <w:bCs/>
      <w:color w:val="000000"/>
      <w:kern w:val="2"/>
      <w:sz w:val="22"/>
      <w14:ligatures w14:val="standardContextual"/>
    </w:rPr>
  </w:style>
  <w:style w:type="paragraph" w:customStyle="1" w:styleId="NormalKaynaka">
    <w:name w:val="Normal + Kaynakça"/>
    <w:basedOn w:val="Normal"/>
    <w:qFormat/>
    <w:rsid w:val="00BE35BE"/>
    <w:pPr>
      <w:spacing w:before="4" w:after="4" w:line="290" w:lineRule="atLeast"/>
      <w:ind w:left="567" w:hanging="567"/>
      <w:jc w:val="both"/>
    </w:pPr>
    <w:rPr>
      <w:rFonts w:ascii="Cambria" w:hAnsi="Cambria"/>
      <w:bCs/>
      <w:color w:val="000000"/>
      <w:kern w:val="2"/>
      <w:sz w:val="22"/>
      <w14:ligatures w14:val="standardContextual"/>
    </w:rPr>
  </w:style>
  <w:style w:type="character" w:customStyle="1" w:styleId="Balk4Char">
    <w:name w:val="Başlık 4 Char"/>
    <w:basedOn w:val="VarsaylanParagrafYazTipi"/>
    <w:link w:val="Balk4"/>
    <w:uiPriority w:val="9"/>
    <w:semiHidden/>
    <w:rsid w:val="00BD1AED"/>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BD1AED"/>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BD1AED"/>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BD1AED"/>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BD1AED"/>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BD1AED"/>
    <w:rPr>
      <w:rFonts w:eastAsiaTheme="majorEastAsia" w:cstheme="majorBidi"/>
      <w:color w:val="272727" w:themeColor="text1" w:themeTint="D8"/>
    </w:rPr>
  </w:style>
  <w:style w:type="paragraph" w:styleId="KonuBal">
    <w:name w:val="Title"/>
    <w:basedOn w:val="Normal"/>
    <w:next w:val="Normal"/>
    <w:link w:val="KonuBalChar"/>
    <w:uiPriority w:val="10"/>
    <w:qFormat/>
    <w:rsid w:val="00BD1AED"/>
    <w:pPr>
      <w:spacing w:after="80"/>
      <w:contextualSpacing/>
      <w:jc w:val="both"/>
    </w:pPr>
    <w:rPr>
      <w:rFonts w:asciiTheme="majorHAnsi" w:eastAsiaTheme="majorEastAsia" w:hAnsiTheme="majorHAnsi" w:cstheme="majorBidi"/>
      <w:spacing w:val="-10"/>
      <w:kern w:val="28"/>
      <w:sz w:val="56"/>
      <w:szCs w:val="56"/>
      <w:lang w:eastAsia="en-US"/>
      <w14:ligatures w14:val="standardContextual"/>
    </w:rPr>
  </w:style>
  <w:style w:type="character" w:customStyle="1" w:styleId="KonuBalChar">
    <w:name w:val="Konu Başlığı Char"/>
    <w:basedOn w:val="VarsaylanParagrafYazTipi"/>
    <w:link w:val="KonuBal"/>
    <w:uiPriority w:val="10"/>
    <w:rsid w:val="00BD1AED"/>
    <w:rPr>
      <w:rFonts w:asciiTheme="majorHAnsi" w:eastAsiaTheme="majorEastAsia" w:hAnsiTheme="majorHAnsi" w:cstheme="majorBidi"/>
      <w:spacing w:val="-10"/>
      <w:kern w:val="28"/>
      <w:sz w:val="56"/>
      <w:szCs w:val="56"/>
    </w:rPr>
  </w:style>
  <w:style w:type="paragraph" w:styleId="Alnt">
    <w:name w:val="Quote"/>
    <w:basedOn w:val="Normal"/>
    <w:next w:val="Normal"/>
    <w:link w:val="AlntChar"/>
    <w:uiPriority w:val="29"/>
    <w:qFormat/>
    <w:rsid w:val="00BD1AED"/>
    <w:pPr>
      <w:spacing w:before="160" w:after="160" w:line="360" w:lineRule="auto"/>
      <w:jc w:val="center"/>
    </w:pPr>
    <w:rPr>
      <w:rFonts w:eastAsiaTheme="minorHAnsi"/>
      <w:i/>
      <w:iCs/>
      <w:color w:val="404040" w:themeColor="text1" w:themeTint="BF"/>
      <w:kern w:val="2"/>
      <w:lang w:eastAsia="en-US"/>
      <w14:ligatures w14:val="standardContextual"/>
    </w:rPr>
  </w:style>
  <w:style w:type="character" w:customStyle="1" w:styleId="AlntChar">
    <w:name w:val="Alıntı Char"/>
    <w:basedOn w:val="VarsaylanParagrafYazTipi"/>
    <w:link w:val="Alnt"/>
    <w:uiPriority w:val="29"/>
    <w:rsid w:val="00BD1AED"/>
    <w:rPr>
      <w:rFonts w:ascii="Times New Roman" w:hAnsi="Times New Roman" w:cs="Times New Roman"/>
      <w:i/>
      <w:iCs/>
      <w:color w:val="404040" w:themeColor="text1" w:themeTint="BF"/>
    </w:rPr>
  </w:style>
  <w:style w:type="paragraph" w:styleId="ListeParagraf">
    <w:name w:val="List Paragraph"/>
    <w:basedOn w:val="Normal"/>
    <w:uiPriority w:val="34"/>
    <w:qFormat/>
    <w:rsid w:val="00BD1AED"/>
    <w:pPr>
      <w:spacing w:line="360" w:lineRule="auto"/>
      <w:ind w:left="720"/>
      <w:contextualSpacing/>
      <w:jc w:val="both"/>
    </w:pPr>
    <w:rPr>
      <w:rFonts w:eastAsiaTheme="minorHAnsi"/>
      <w:kern w:val="2"/>
      <w:lang w:eastAsia="en-US"/>
      <w14:ligatures w14:val="standardContextual"/>
    </w:rPr>
  </w:style>
  <w:style w:type="character" w:styleId="GlVurgulama">
    <w:name w:val="Intense Emphasis"/>
    <w:basedOn w:val="VarsaylanParagrafYazTipi"/>
    <w:uiPriority w:val="21"/>
    <w:qFormat/>
    <w:rsid w:val="00BD1AED"/>
    <w:rPr>
      <w:i/>
      <w:iCs/>
      <w:color w:val="0F4761" w:themeColor="accent1" w:themeShade="BF"/>
    </w:rPr>
  </w:style>
  <w:style w:type="paragraph" w:styleId="GlAlnt">
    <w:name w:val="Intense Quote"/>
    <w:basedOn w:val="Normal"/>
    <w:next w:val="Normal"/>
    <w:link w:val="GlAlntChar"/>
    <w:uiPriority w:val="30"/>
    <w:qFormat/>
    <w:rsid w:val="00BD1AED"/>
    <w:pPr>
      <w:pBdr>
        <w:top w:val="single" w:sz="4" w:space="10" w:color="0F4761" w:themeColor="accent1" w:themeShade="BF"/>
        <w:bottom w:val="single" w:sz="4" w:space="10" w:color="0F4761" w:themeColor="accent1" w:themeShade="BF"/>
      </w:pBdr>
      <w:spacing w:before="360" w:after="360" w:line="360" w:lineRule="auto"/>
      <w:ind w:left="864" w:right="864"/>
      <w:jc w:val="center"/>
    </w:pPr>
    <w:rPr>
      <w:rFonts w:eastAsiaTheme="minorHAnsi"/>
      <w:i/>
      <w:iCs/>
      <w:color w:val="0F4761" w:themeColor="accent1" w:themeShade="BF"/>
      <w:kern w:val="2"/>
      <w:lang w:eastAsia="en-US"/>
      <w14:ligatures w14:val="standardContextual"/>
    </w:rPr>
  </w:style>
  <w:style w:type="character" w:customStyle="1" w:styleId="GlAlntChar">
    <w:name w:val="Güçlü Alıntı Char"/>
    <w:basedOn w:val="VarsaylanParagrafYazTipi"/>
    <w:link w:val="GlAlnt"/>
    <w:uiPriority w:val="30"/>
    <w:rsid w:val="00BD1AED"/>
    <w:rPr>
      <w:rFonts w:ascii="Times New Roman" w:hAnsi="Times New Roman" w:cs="Times New Roman"/>
      <w:i/>
      <w:iCs/>
      <w:color w:val="0F4761" w:themeColor="accent1" w:themeShade="BF"/>
    </w:rPr>
  </w:style>
  <w:style w:type="character" w:styleId="GlBavuru">
    <w:name w:val="Intense Reference"/>
    <w:basedOn w:val="VarsaylanParagrafYazTipi"/>
    <w:uiPriority w:val="32"/>
    <w:qFormat/>
    <w:rsid w:val="00BD1AED"/>
    <w:rPr>
      <w:b/>
      <w:bCs/>
      <w:smallCaps/>
      <w:color w:val="0F4761" w:themeColor="accent1" w:themeShade="BF"/>
      <w:spacing w:val="5"/>
    </w:rPr>
  </w:style>
  <w:style w:type="paragraph" w:styleId="stBilgi">
    <w:name w:val="header"/>
    <w:basedOn w:val="Normal"/>
    <w:link w:val="stBilgiChar"/>
    <w:uiPriority w:val="99"/>
    <w:unhideWhenUsed/>
    <w:rsid w:val="00BD1AED"/>
    <w:pPr>
      <w:tabs>
        <w:tab w:val="center" w:pos="4536"/>
        <w:tab w:val="right" w:pos="9072"/>
      </w:tabs>
      <w:jc w:val="both"/>
    </w:pPr>
    <w:rPr>
      <w:rFonts w:eastAsiaTheme="minorHAnsi"/>
      <w:kern w:val="2"/>
      <w:lang w:eastAsia="en-US"/>
      <w14:ligatures w14:val="standardContextual"/>
    </w:rPr>
  </w:style>
  <w:style w:type="character" w:customStyle="1" w:styleId="stBilgiChar">
    <w:name w:val="Üst Bilgi Char"/>
    <w:basedOn w:val="VarsaylanParagrafYazTipi"/>
    <w:link w:val="stBilgi"/>
    <w:uiPriority w:val="99"/>
    <w:rsid w:val="00BD1AED"/>
    <w:rPr>
      <w:rFonts w:ascii="Times New Roman" w:hAnsi="Times New Roman" w:cs="Times New Roman"/>
    </w:rPr>
  </w:style>
  <w:style w:type="paragraph" w:styleId="AltBilgi">
    <w:name w:val="footer"/>
    <w:basedOn w:val="Normal"/>
    <w:link w:val="AltBilgiChar"/>
    <w:uiPriority w:val="99"/>
    <w:unhideWhenUsed/>
    <w:rsid w:val="00BD1AED"/>
    <w:pPr>
      <w:tabs>
        <w:tab w:val="center" w:pos="4536"/>
        <w:tab w:val="right" w:pos="9072"/>
      </w:tabs>
      <w:jc w:val="both"/>
    </w:pPr>
    <w:rPr>
      <w:rFonts w:eastAsiaTheme="minorHAnsi"/>
      <w:kern w:val="2"/>
      <w:lang w:eastAsia="en-US"/>
      <w14:ligatures w14:val="standardContextual"/>
    </w:rPr>
  </w:style>
  <w:style w:type="character" w:customStyle="1" w:styleId="AltBilgiChar">
    <w:name w:val="Alt Bilgi Char"/>
    <w:basedOn w:val="VarsaylanParagrafYazTipi"/>
    <w:link w:val="AltBilgi"/>
    <w:uiPriority w:val="99"/>
    <w:rsid w:val="00BD1AED"/>
    <w:rPr>
      <w:rFonts w:ascii="Times New Roman" w:hAnsi="Times New Roman" w:cs="Times New Roman"/>
    </w:rPr>
  </w:style>
  <w:style w:type="table" w:styleId="TabloKlavuzu">
    <w:name w:val="Table Grid"/>
    <w:basedOn w:val="NormalTablo"/>
    <w:uiPriority w:val="39"/>
    <w:rsid w:val="00BD1AE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9181912">
      <w:bodyDiv w:val="1"/>
      <w:marLeft w:val="0"/>
      <w:marRight w:val="0"/>
      <w:marTop w:val="0"/>
      <w:marBottom w:val="0"/>
      <w:divBdr>
        <w:top w:val="none" w:sz="0" w:space="0" w:color="auto"/>
        <w:left w:val="none" w:sz="0" w:space="0" w:color="auto"/>
        <w:bottom w:val="none" w:sz="0" w:space="0" w:color="auto"/>
        <w:right w:val="none" w:sz="0" w:space="0" w:color="auto"/>
      </w:divBdr>
    </w:div>
    <w:div w:id="1481848027">
      <w:bodyDiv w:val="1"/>
      <w:marLeft w:val="0"/>
      <w:marRight w:val="0"/>
      <w:marTop w:val="0"/>
      <w:marBottom w:val="0"/>
      <w:divBdr>
        <w:top w:val="none" w:sz="0" w:space="0" w:color="auto"/>
        <w:left w:val="none" w:sz="0" w:space="0" w:color="auto"/>
        <w:bottom w:val="none" w:sz="0" w:space="0" w:color="auto"/>
        <w:right w:val="none" w:sz="0" w:space="0" w:color="auto"/>
      </w:divBdr>
    </w:div>
    <w:div w:id="2030058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804</Words>
  <Characters>4584</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YAKUP ÖZTÜRK</dc:creator>
  <cp:keywords/>
  <dc:description/>
  <cp:lastModifiedBy>YAKUP ÖZTÜRK</cp:lastModifiedBy>
  <cp:revision>3</cp:revision>
  <dcterms:created xsi:type="dcterms:W3CDTF">2026-06-04T18:50:00Z</dcterms:created>
  <dcterms:modified xsi:type="dcterms:W3CDTF">2026-06-04T18:52:00Z</dcterms:modified>
</cp:coreProperties>
</file>